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0B53" w:rsidRPr="00540E76" w:rsidRDefault="00460B53" w:rsidP="00344899">
      <w:pPr>
        <w:pStyle w:val="berschrift1"/>
        <w:shd w:val="clear" w:color="auto" w:fill="FFFFFF"/>
        <w:spacing w:before="0" w:beforeAutospacing="0" w:after="0" w:afterAutospacing="0"/>
        <w:rPr>
          <w:rFonts w:ascii="Arial" w:hAnsi="Arial" w:cs="Arial"/>
          <w:sz w:val="24"/>
          <w:szCs w:val="24"/>
        </w:rPr>
      </w:pPr>
      <w:r w:rsidRPr="00540E76">
        <w:rPr>
          <w:rFonts w:ascii="Arial" w:hAnsi="Arial" w:cs="Arial"/>
          <w:sz w:val="24"/>
          <w:szCs w:val="24"/>
        </w:rPr>
        <w:t>Pressemitteilung</w:t>
      </w:r>
    </w:p>
    <w:p w:rsidR="00460B53" w:rsidRPr="00540E76" w:rsidRDefault="00460B53" w:rsidP="00344899">
      <w:pPr>
        <w:pStyle w:val="berschrift1"/>
        <w:shd w:val="clear" w:color="auto" w:fill="FFFFFF"/>
        <w:spacing w:before="0" w:beforeAutospacing="0" w:after="0" w:afterAutospacing="0"/>
        <w:rPr>
          <w:rFonts w:ascii="Arial" w:hAnsi="Arial" w:cs="Arial"/>
          <w:sz w:val="24"/>
          <w:szCs w:val="24"/>
        </w:rPr>
      </w:pPr>
    </w:p>
    <w:p w:rsidR="00540E76" w:rsidRPr="00FC191B" w:rsidRDefault="00F87343" w:rsidP="00540E76">
      <w:pPr>
        <w:pStyle w:val="berschrift1"/>
        <w:spacing w:after="0"/>
        <w:ind w:left="120"/>
        <w:rPr>
          <w:rFonts w:ascii="Arial" w:hAnsi="Arial" w:cs="Arial"/>
          <w:color w:val="000000"/>
          <w:sz w:val="24"/>
        </w:rPr>
      </w:pPr>
      <w:bookmarkStart w:id="0" w:name="_Hlk503772342"/>
      <w:r>
        <w:rPr>
          <w:rFonts w:ascii="Arial" w:hAnsi="Arial" w:cs="Arial"/>
          <w:color w:val="000000"/>
          <w:sz w:val="24"/>
        </w:rPr>
        <w:t xml:space="preserve">Startup Alarmtab </w:t>
      </w:r>
      <w:r w:rsidRPr="00FC191B">
        <w:rPr>
          <w:rFonts w:ascii="Arial" w:hAnsi="Arial" w:cs="Arial"/>
          <w:color w:val="000000"/>
          <w:sz w:val="24"/>
        </w:rPr>
        <w:t>erweitert</w:t>
      </w:r>
      <w:r w:rsidR="00540E76" w:rsidRPr="00540E76">
        <w:rPr>
          <w:rFonts w:ascii="Arial" w:hAnsi="Arial" w:cs="Arial"/>
          <w:color w:val="000000"/>
          <w:sz w:val="24"/>
        </w:rPr>
        <w:t xml:space="preserve"> Crowdfunding-</w:t>
      </w:r>
      <w:r w:rsidR="005861A9">
        <w:rPr>
          <w:rFonts w:ascii="Arial" w:hAnsi="Arial" w:cs="Arial"/>
          <w:color w:val="000000"/>
          <w:sz w:val="24"/>
        </w:rPr>
        <w:t>Kampagne</w:t>
      </w:r>
      <w:r w:rsidR="00540E76" w:rsidRPr="00540E76">
        <w:rPr>
          <w:rFonts w:ascii="Arial" w:hAnsi="Arial" w:cs="Arial"/>
          <w:color w:val="000000"/>
          <w:sz w:val="24"/>
        </w:rPr>
        <w:t xml:space="preserve"> bei Companisto</w:t>
      </w:r>
    </w:p>
    <w:p w:rsidR="00540E76" w:rsidRPr="00540E76" w:rsidRDefault="00540E76" w:rsidP="00540E76">
      <w:pPr>
        <w:spacing w:after="0"/>
        <w:ind w:left="120"/>
        <w:rPr>
          <w:rFonts w:ascii="Arial" w:hAnsi="Arial" w:cs="Arial"/>
        </w:rPr>
      </w:pPr>
      <w:r w:rsidRPr="00540E76">
        <w:rPr>
          <w:rFonts w:ascii="Arial" w:hAnsi="Arial" w:cs="Arial"/>
          <w:color w:val="000000"/>
          <w:u w:val="single"/>
        </w:rPr>
        <w:t>Großes Interesse der Crowd-Investoren an den Sicherheitslösungen von Alarmtab; bereits nach zwei Monaten war</w:t>
      </w:r>
      <w:r w:rsidR="005861A9">
        <w:rPr>
          <w:rFonts w:ascii="Arial" w:hAnsi="Arial" w:cs="Arial"/>
          <w:color w:val="000000"/>
          <w:u w:val="single"/>
        </w:rPr>
        <w:t xml:space="preserve"> eine halbe </w:t>
      </w:r>
      <w:r w:rsidRPr="00540E76">
        <w:rPr>
          <w:rFonts w:ascii="Arial" w:hAnsi="Arial" w:cs="Arial"/>
          <w:color w:val="000000"/>
          <w:u w:val="single"/>
        </w:rPr>
        <w:t>Mi</w:t>
      </w:r>
      <w:r>
        <w:rPr>
          <w:rFonts w:ascii="Arial" w:hAnsi="Arial" w:cs="Arial"/>
          <w:color w:val="000000"/>
          <w:u w:val="single"/>
        </w:rPr>
        <w:t>llion</w:t>
      </w:r>
      <w:bookmarkStart w:id="1" w:name="_GoBack"/>
      <w:bookmarkEnd w:id="1"/>
      <w:r w:rsidRPr="00540E76">
        <w:rPr>
          <w:rFonts w:ascii="Arial" w:hAnsi="Arial" w:cs="Arial"/>
          <w:color w:val="000000"/>
          <w:u w:val="single"/>
        </w:rPr>
        <w:t xml:space="preserve"> erreicht, jetzt sind mindestens </w:t>
      </w:r>
      <w:r>
        <w:rPr>
          <w:rFonts w:ascii="Arial" w:hAnsi="Arial" w:cs="Arial"/>
          <w:color w:val="000000"/>
          <w:u w:val="single"/>
        </w:rPr>
        <w:t>eine</w:t>
      </w:r>
      <w:r w:rsidRPr="00540E76">
        <w:rPr>
          <w:rFonts w:ascii="Arial" w:hAnsi="Arial" w:cs="Arial"/>
          <w:color w:val="000000"/>
          <w:u w:val="single"/>
        </w:rPr>
        <w:t xml:space="preserve"> Mi</w:t>
      </w:r>
      <w:r>
        <w:rPr>
          <w:rFonts w:ascii="Arial" w:hAnsi="Arial" w:cs="Arial"/>
          <w:color w:val="000000"/>
          <w:u w:val="single"/>
        </w:rPr>
        <w:t xml:space="preserve">llion </w:t>
      </w:r>
      <w:r w:rsidRPr="00540E76">
        <w:rPr>
          <w:rFonts w:ascii="Arial" w:hAnsi="Arial" w:cs="Arial"/>
          <w:color w:val="000000"/>
          <w:u w:val="single"/>
        </w:rPr>
        <w:t>anvisiert</w:t>
      </w:r>
    </w:p>
    <w:p w:rsidR="00540E76" w:rsidRPr="00540E76" w:rsidRDefault="00540E76" w:rsidP="00540E76">
      <w:pPr>
        <w:spacing w:after="0"/>
        <w:ind w:left="120"/>
        <w:rPr>
          <w:rFonts w:ascii="Arial" w:hAnsi="Arial" w:cs="Arial"/>
        </w:rPr>
      </w:pPr>
    </w:p>
    <w:p w:rsidR="00540E76" w:rsidRPr="00FC191B" w:rsidRDefault="00540E76" w:rsidP="00540E76">
      <w:pPr>
        <w:spacing w:after="0"/>
        <w:ind w:left="120"/>
        <w:rPr>
          <w:rFonts w:ascii="Arial" w:hAnsi="Arial" w:cs="Arial"/>
          <w:color w:val="000000"/>
        </w:rPr>
      </w:pPr>
      <w:r w:rsidRPr="00540E76">
        <w:rPr>
          <w:rFonts w:ascii="Arial" w:hAnsi="Arial" w:cs="Arial"/>
          <w:color w:val="000000"/>
        </w:rPr>
        <w:t>Gommern, Mai 2018. Die Crowdfunding-Kampagne des Startups Alarmtab bei Companisto, dem Marktführer für Online-Investitionen in Startups im deutschsprachigen Raum, ist so erfolgreich gestartet, dass der Betreiber der Plattfo</w:t>
      </w:r>
      <w:r w:rsidR="00F87343">
        <w:rPr>
          <w:rFonts w:ascii="Arial" w:hAnsi="Arial" w:cs="Arial"/>
          <w:color w:val="000000"/>
        </w:rPr>
        <w:t xml:space="preserve">rm und Alarmtab eine </w:t>
      </w:r>
      <w:r w:rsidR="00F87343" w:rsidRPr="00FC191B">
        <w:rPr>
          <w:rFonts w:ascii="Arial" w:hAnsi="Arial" w:cs="Arial"/>
          <w:color w:val="000000"/>
        </w:rPr>
        <w:t>Erweiterung</w:t>
      </w:r>
      <w:r w:rsidRPr="00540E76">
        <w:rPr>
          <w:rFonts w:ascii="Arial" w:hAnsi="Arial" w:cs="Arial"/>
          <w:color w:val="000000"/>
        </w:rPr>
        <w:t xml:space="preserve"> der Kampagne vereinbart haben.</w:t>
      </w:r>
    </w:p>
    <w:p w:rsidR="00540E76" w:rsidRPr="00FC191B" w:rsidRDefault="00540E76" w:rsidP="00540E76">
      <w:pPr>
        <w:spacing w:after="0"/>
        <w:ind w:left="120"/>
        <w:rPr>
          <w:rFonts w:ascii="Arial" w:hAnsi="Arial" w:cs="Arial"/>
          <w:color w:val="000000"/>
        </w:rPr>
      </w:pPr>
      <w:r w:rsidRPr="00540E76">
        <w:rPr>
          <w:rFonts w:ascii="Arial" w:hAnsi="Arial" w:cs="Arial"/>
          <w:color w:val="000000"/>
        </w:rPr>
        <w:t>Das ursprünglich gesetzte Ziel von 500.000 Euro wurde mit etwa 480 Investoren bereits nach zwei Monaten erreicht. In der zweiten Kampagnenstufe sollen mindestens</w:t>
      </w:r>
      <w:r w:rsidR="00F87343">
        <w:rPr>
          <w:rFonts w:ascii="Arial" w:hAnsi="Arial" w:cs="Arial"/>
          <w:color w:val="000000"/>
        </w:rPr>
        <w:t xml:space="preserve"> eine Million Euro </w:t>
      </w:r>
      <w:r w:rsidR="00F87343" w:rsidRPr="00FC191B">
        <w:rPr>
          <w:rFonts w:ascii="Arial" w:hAnsi="Arial" w:cs="Arial"/>
          <w:color w:val="000000"/>
        </w:rPr>
        <w:t xml:space="preserve">erreicht </w:t>
      </w:r>
      <w:r w:rsidR="00F87343">
        <w:rPr>
          <w:rFonts w:ascii="Arial" w:hAnsi="Arial" w:cs="Arial"/>
          <w:color w:val="000000"/>
        </w:rPr>
        <w:t xml:space="preserve">werden, </w:t>
      </w:r>
      <w:r w:rsidR="00F87343" w:rsidRPr="00FC191B">
        <w:rPr>
          <w:rFonts w:ascii="Arial" w:hAnsi="Arial" w:cs="Arial"/>
          <w:color w:val="000000"/>
        </w:rPr>
        <w:t>das</w:t>
      </w:r>
      <w:r w:rsidR="00F87343">
        <w:rPr>
          <w:rFonts w:ascii="Arial" w:hAnsi="Arial" w:cs="Arial"/>
          <w:color w:val="000000"/>
        </w:rPr>
        <w:t xml:space="preserve"> Maximalziel </w:t>
      </w:r>
      <w:r w:rsidR="00F87343" w:rsidRPr="00FC191B">
        <w:rPr>
          <w:rFonts w:ascii="Arial" w:hAnsi="Arial" w:cs="Arial"/>
          <w:color w:val="000000"/>
        </w:rPr>
        <w:t>ist auf</w:t>
      </w:r>
      <w:r w:rsidRPr="00540E76">
        <w:rPr>
          <w:rFonts w:ascii="Arial" w:hAnsi="Arial" w:cs="Arial"/>
          <w:color w:val="000000"/>
        </w:rPr>
        <w:t xml:space="preserve"> 1,75 Mi</w:t>
      </w:r>
      <w:r>
        <w:rPr>
          <w:rFonts w:ascii="Arial" w:hAnsi="Arial" w:cs="Arial"/>
          <w:color w:val="000000"/>
        </w:rPr>
        <w:t xml:space="preserve">llionen Euro </w:t>
      </w:r>
      <w:r w:rsidR="00F87343" w:rsidRPr="00FC191B">
        <w:rPr>
          <w:rFonts w:ascii="Arial" w:hAnsi="Arial" w:cs="Arial"/>
          <w:color w:val="000000"/>
        </w:rPr>
        <w:t>begrenzt</w:t>
      </w:r>
    </w:p>
    <w:p w:rsidR="00540E76" w:rsidRPr="00FC191B" w:rsidRDefault="00540E76" w:rsidP="00540E76">
      <w:pPr>
        <w:spacing w:after="0"/>
        <w:ind w:left="120"/>
        <w:rPr>
          <w:rFonts w:ascii="Arial" w:hAnsi="Arial" w:cs="Arial"/>
          <w:color w:val="000000"/>
        </w:rPr>
      </w:pPr>
    </w:p>
    <w:p w:rsidR="00540E76" w:rsidRDefault="00540E76" w:rsidP="00540E76">
      <w:pPr>
        <w:spacing w:after="0"/>
        <w:ind w:left="120"/>
        <w:rPr>
          <w:rFonts w:ascii="Arial" w:hAnsi="Arial" w:cs="Arial"/>
          <w:color w:val="000000"/>
        </w:rPr>
      </w:pPr>
      <w:r w:rsidRPr="00540E76">
        <w:rPr>
          <w:rFonts w:ascii="Arial" w:hAnsi="Arial" w:cs="Arial"/>
          <w:color w:val="000000"/>
        </w:rPr>
        <w:t xml:space="preserve">Das Startup, das am 25. April von der Alarmtab UG in die Alarmtab GmbH umgewandelt wurde, hatte am 6. Februar 2018 eine Crowdfunding-Kampagne bei Companisto gestartet. Das Unternehmen aus Gommern bei Magdeburg hat in den vergangenen zwei Jahren seit der Gründung zusammen mit der Schwesterfirma AMG Sicherheitstechnik GmbH eine neue Funktechnologie für die Sicherheitsbranche </w:t>
      </w:r>
      <w:r w:rsidR="00F87343" w:rsidRPr="00FC191B">
        <w:rPr>
          <w:rFonts w:ascii="Arial" w:hAnsi="Arial" w:cs="Arial"/>
          <w:color w:val="000000"/>
        </w:rPr>
        <w:t>entwickelt. D</w:t>
      </w:r>
      <w:r w:rsidRPr="00540E76">
        <w:rPr>
          <w:rFonts w:ascii="Arial" w:hAnsi="Arial" w:cs="Arial"/>
          <w:color w:val="000000"/>
        </w:rPr>
        <w:t xml:space="preserve">arauf basierend </w:t>
      </w:r>
      <w:r w:rsidR="00F87343" w:rsidRPr="00FC191B">
        <w:rPr>
          <w:rFonts w:ascii="Arial" w:hAnsi="Arial" w:cs="Arial"/>
          <w:color w:val="000000"/>
        </w:rPr>
        <w:t xml:space="preserve">wurde </w:t>
      </w:r>
      <w:r w:rsidRPr="00540E76">
        <w:rPr>
          <w:rFonts w:ascii="Arial" w:hAnsi="Arial" w:cs="Arial"/>
          <w:color w:val="000000"/>
        </w:rPr>
        <w:t>eine ganze Produktfamilie für die weltweiten Wachstumsmärkte Smart Home, Sicherheitstechnik, Brandschutztechnik, Videoüberwachung, Zeit- und Zutrittserfassung so</w:t>
      </w:r>
      <w:r w:rsidR="00F87343">
        <w:rPr>
          <w:rFonts w:ascii="Arial" w:hAnsi="Arial" w:cs="Arial"/>
          <w:color w:val="000000"/>
        </w:rPr>
        <w:t xml:space="preserve">wie Notrufsysteme </w:t>
      </w:r>
      <w:r w:rsidR="00F87343" w:rsidRPr="00FC191B">
        <w:rPr>
          <w:rFonts w:ascii="Arial" w:hAnsi="Arial" w:cs="Arial"/>
          <w:color w:val="000000"/>
        </w:rPr>
        <w:t>in</w:t>
      </w:r>
      <w:r w:rsidRPr="00540E76">
        <w:rPr>
          <w:rFonts w:ascii="Arial" w:hAnsi="Arial" w:cs="Arial"/>
          <w:color w:val="000000"/>
        </w:rPr>
        <w:t xml:space="preserve"> 2017 zur Marktreife gebracht.</w:t>
      </w:r>
    </w:p>
    <w:p w:rsidR="00540E76" w:rsidRPr="00540E76" w:rsidRDefault="00540E76" w:rsidP="00540E76">
      <w:pPr>
        <w:spacing w:after="0"/>
        <w:ind w:left="120"/>
        <w:rPr>
          <w:rFonts w:ascii="Arial" w:hAnsi="Arial" w:cs="Arial"/>
        </w:rPr>
      </w:pPr>
    </w:p>
    <w:p w:rsidR="00540E76" w:rsidRDefault="00540E76" w:rsidP="00540E76">
      <w:pPr>
        <w:spacing w:after="0"/>
        <w:ind w:left="120"/>
        <w:rPr>
          <w:rFonts w:ascii="Arial" w:hAnsi="Arial" w:cs="Arial"/>
          <w:color w:val="000000"/>
        </w:rPr>
      </w:pPr>
      <w:r w:rsidRPr="00540E76">
        <w:rPr>
          <w:rFonts w:ascii="Arial" w:hAnsi="Arial" w:cs="Arial"/>
          <w:color w:val="000000"/>
        </w:rPr>
        <w:t>Insgesamt sind die sechs Produkte AlarmTab, SmokeTab, CaravanTab, Smart</w:t>
      </w:r>
      <w:r w:rsidR="00F87343">
        <w:rPr>
          <w:rFonts w:ascii="Arial" w:hAnsi="Arial" w:cs="Arial"/>
          <w:color w:val="000000"/>
        </w:rPr>
        <w:t xml:space="preserve">HomeTab, MediCallTab und </w:t>
      </w:r>
      <w:r w:rsidR="00F87343" w:rsidRPr="00FC191B">
        <w:rPr>
          <w:rFonts w:ascii="Arial" w:hAnsi="Arial" w:cs="Arial"/>
          <w:color w:val="000000"/>
        </w:rPr>
        <w:t xml:space="preserve">VideoCamTab </w:t>
      </w:r>
      <w:r w:rsidRPr="00540E76">
        <w:rPr>
          <w:rFonts w:ascii="Arial" w:hAnsi="Arial" w:cs="Arial"/>
          <w:color w:val="000000"/>
        </w:rPr>
        <w:t xml:space="preserve"> unter der Dachmarke TabTechnic in den Markt gestartet, um in Deutschland, Großbritannien und in Folgejahren in weiteren europäischen Ländern sowie den USA das Leben der Menschen in Privathaushalten, Unternehmen, Pflegeeinrichtungen und unterwegs sicherer zu machen.</w:t>
      </w:r>
    </w:p>
    <w:p w:rsidR="00540E76" w:rsidRPr="00540E76" w:rsidRDefault="00540E76" w:rsidP="00540E76">
      <w:pPr>
        <w:spacing w:after="0"/>
        <w:ind w:left="120"/>
        <w:rPr>
          <w:rFonts w:ascii="Arial" w:hAnsi="Arial" w:cs="Arial"/>
        </w:rPr>
      </w:pPr>
    </w:p>
    <w:p w:rsidR="00540E76" w:rsidRDefault="00540E76" w:rsidP="00540E76">
      <w:pPr>
        <w:spacing w:after="0"/>
        <w:ind w:left="120"/>
        <w:rPr>
          <w:rFonts w:ascii="Arial" w:hAnsi="Arial" w:cs="Arial"/>
          <w:color w:val="000000"/>
        </w:rPr>
      </w:pPr>
      <w:r w:rsidRPr="00540E76">
        <w:rPr>
          <w:rFonts w:ascii="Arial" w:hAnsi="Arial" w:cs="Arial"/>
          <w:color w:val="000000"/>
        </w:rPr>
        <w:t>In der Crowdfunding-Kampagne investieren die so</w:t>
      </w:r>
      <w:r w:rsidR="00F87343">
        <w:rPr>
          <w:rFonts w:ascii="Arial" w:hAnsi="Arial" w:cs="Arial"/>
          <w:color w:val="000000"/>
        </w:rPr>
        <w:t xml:space="preserve">genannten „Companisten“ ihr </w:t>
      </w:r>
      <w:r w:rsidR="00F87343" w:rsidRPr="00FC191B">
        <w:rPr>
          <w:rFonts w:ascii="Arial" w:hAnsi="Arial" w:cs="Arial"/>
          <w:color w:val="000000"/>
        </w:rPr>
        <w:t>Kapital</w:t>
      </w:r>
      <w:r w:rsidRPr="00540E76">
        <w:rPr>
          <w:rFonts w:ascii="Arial" w:hAnsi="Arial" w:cs="Arial"/>
          <w:color w:val="000000"/>
        </w:rPr>
        <w:t xml:space="preserve"> in ein Startup-Unternehmen, das mit innovativen Technologien und einer ganzen Palette neuer, innovativer Produkte den schnell wachsenden Markt für Sicherheitstechnologien revolutionieren will. Mit dem zusätzlichen Investment sollen Marketing und Vertrieb, eine rasche internationale Markteinführung sowie die Logistik auf- bzw. ausgebaut werden.</w:t>
      </w:r>
    </w:p>
    <w:p w:rsidR="00540E76" w:rsidRPr="00540E76" w:rsidRDefault="00540E76" w:rsidP="00540E76">
      <w:pPr>
        <w:spacing w:after="0"/>
        <w:ind w:left="120"/>
        <w:rPr>
          <w:rFonts w:ascii="Arial" w:hAnsi="Arial" w:cs="Arial"/>
        </w:rPr>
      </w:pPr>
    </w:p>
    <w:p w:rsidR="00540E76" w:rsidRPr="00540E76" w:rsidRDefault="00540E76" w:rsidP="00540E76">
      <w:pPr>
        <w:spacing w:after="0"/>
        <w:ind w:left="120"/>
        <w:rPr>
          <w:rFonts w:ascii="Arial" w:hAnsi="Arial" w:cs="Arial"/>
        </w:rPr>
      </w:pPr>
      <w:r w:rsidRPr="00540E76">
        <w:rPr>
          <w:rFonts w:ascii="Arial" w:hAnsi="Arial" w:cs="Arial"/>
          <w:b/>
          <w:color w:val="000000"/>
        </w:rPr>
        <w:t>Alarmtab revolutioniert die Sicherheitsbranche</w:t>
      </w:r>
    </w:p>
    <w:p w:rsidR="00540E76" w:rsidRDefault="00540E76" w:rsidP="00540E76">
      <w:pPr>
        <w:spacing w:after="0"/>
        <w:ind w:left="120"/>
        <w:rPr>
          <w:rFonts w:ascii="Arial" w:hAnsi="Arial" w:cs="Arial"/>
          <w:color w:val="000000"/>
        </w:rPr>
      </w:pPr>
      <w:r w:rsidRPr="00540E76">
        <w:rPr>
          <w:rFonts w:ascii="Arial" w:hAnsi="Arial" w:cs="Arial"/>
          <w:color w:val="000000"/>
        </w:rPr>
        <w:t>Alle Alarmtab-Produkte bestehen aus einer Software, die auf einem 10,2" Tablet-PC mit Android Betriebssystem installiert ist, und einer Vielzahl von Sensoren wie Bewegungsmeldern, Tür-Fenster-Sensoren mit und ohne Kippüberwachung, Glasbruchmeldern, Gasmeldern, Hitzemeldern, Wassermeldern sowie Sirenen, Lautsprecher und Videokameras, die direkt und 100% digital mit der Zentrale kommunizieren.</w:t>
      </w:r>
    </w:p>
    <w:p w:rsidR="00540E76" w:rsidRPr="00540E76" w:rsidRDefault="00540E76" w:rsidP="00540E76">
      <w:pPr>
        <w:spacing w:after="0"/>
        <w:ind w:left="120"/>
        <w:rPr>
          <w:rFonts w:ascii="Arial" w:hAnsi="Arial" w:cs="Arial"/>
        </w:rPr>
      </w:pPr>
    </w:p>
    <w:p w:rsidR="00540E76" w:rsidRDefault="00540E76" w:rsidP="00540E76">
      <w:pPr>
        <w:spacing w:after="0"/>
        <w:ind w:left="120"/>
        <w:rPr>
          <w:rFonts w:ascii="Arial" w:hAnsi="Arial" w:cs="Arial"/>
          <w:color w:val="000000"/>
        </w:rPr>
      </w:pPr>
      <w:r w:rsidRPr="00540E76">
        <w:rPr>
          <w:rFonts w:ascii="Arial" w:hAnsi="Arial" w:cs="Arial"/>
          <w:color w:val="000000"/>
        </w:rPr>
        <w:lastRenderedPageBreak/>
        <w:t xml:space="preserve">Ein wesentlicher Pluspunkt ist die Tatsache, dass der Nutzer beim Kauf einer Anlage durch </w:t>
      </w:r>
      <w:r w:rsidR="00F87343" w:rsidRPr="00FC191B">
        <w:rPr>
          <w:rFonts w:ascii="Arial" w:hAnsi="Arial" w:cs="Arial"/>
          <w:color w:val="000000"/>
        </w:rPr>
        <w:t xml:space="preserve">die vorinstallierten </w:t>
      </w:r>
      <w:r w:rsidRPr="00540E76">
        <w:rPr>
          <w:rFonts w:ascii="Arial" w:hAnsi="Arial" w:cs="Arial"/>
          <w:color w:val="000000"/>
        </w:rPr>
        <w:t>kostenlose</w:t>
      </w:r>
      <w:r w:rsidR="00F87343">
        <w:rPr>
          <w:rFonts w:ascii="Arial" w:hAnsi="Arial" w:cs="Arial"/>
          <w:color w:val="000000"/>
        </w:rPr>
        <w:t>n Software-</w:t>
      </w:r>
      <w:r w:rsidR="00F87343" w:rsidRPr="00FC191B">
        <w:rPr>
          <w:rFonts w:ascii="Arial" w:hAnsi="Arial" w:cs="Arial"/>
          <w:color w:val="000000"/>
        </w:rPr>
        <w:t>Upgrades</w:t>
      </w:r>
      <w:r w:rsidRPr="00540E76">
        <w:rPr>
          <w:rFonts w:ascii="Arial" w:hAnsi="Arial" w:cs="Arial"/>
          <w:color w:val="000000"/>
        </w:rPr>
        <w:t xml:space="preserve"> weitere Funktionen freischalten kann. So wird aus einer Einbruchmeldeanlage zusätzlich eine Brandmeldeanlage, eine Zeit- und Zutrittserfassungsanlage, ein Notrufsystem oder gleich ein komplettes Smart Home System.</w:t>
      </w:r>
    </w:p>
    <w:p w:rsidR="00540E76" w:rsidRPr="00540E76" w:rsidRDefault="00540E76" w:rsidP="00540E76">
      <w:pPr>
        <w:spacing w:after="0"/>
        <w:ind w:left="120"/>
        <w:rPr>
          <w:rFonts w:ascii="Arial" w:hAnsi="Arial" w:cs="Arial"/>
        </w:rPr>
      </w:pPr>
    </w:p>
    <w:p w:rsidR="00540E76" w:rsidRPr="00540E76" w:rsidRDefault="00540E76" w:rsidP="00540E76">
      <w:pPr>
        <w:spacing w:after="0"/>
        <w:ind w:left="120"/>
        <w:rPr>
          <w:rFonts w:ascii="Arial" w:hAnsi="Arial" w:cs="Arial"/>
        </w:rPr>
      </w:pPr>
      <w:r w:rsidRPr="00540E76">
        <w:rPr>
          <w:rFonts w:ascii="Arial" w:hAnsi="Arial" w:cs="Arial"/>
          <w:b/>
          <w:color w:val="000000"/>
        </w:rPr>
        <w:t>Weltneuheit: Die Bluetosec Funktechnologie</w:t>
      </w:r>
    </w:p>
    <w:p w:rsidR="00540E76" w:rsidRDefault="00540E76" w:rsidP="00540E76">
      <w:pPr>
        <w:spacing w:after="0"/>
        <w:ind w:left="120"/>
        <w:rPr>
          <w:rFonts w:ascii="Arial" w:hAnsi="Arial" w:cs="Arial"/>
          <w:color w:val="000000"/>
        </w:rPr>
      </w:pPr>
      <w:r w:rsidRPr="00540E76">
        <w:rPr>
          <w:rFonts w:ascii="Arial" w:hAnsi="Arial" w:cs="Arial"/>
          <w:color w:val="000000"/>
        </w:rPr>
        <w:t>Der Innovationsgeist des Startups zeigt sich nicht nur in dem ausgeklügelten System an Sicherheitsprodukten, sondern in der innovativen Kommunikationstechnologie, die dem ganzen System zugrunde liegt.</w:t>
      </w:r>
    </w:p>
    <w:p w:rsidR="00540E76" w:rsidRPr="00FC191B" w:rsidRDefault="00540E76" w:rsidP="00540E76">
      <w:pPr>
        <w:spacing w:after="0"/>
        <w:ind w:left="120"/>
        <w:rPr>
          <w:rFonts w:ascii="Arial" w:hAnsi="Arial" w:cs="Arial"/>
          <w:color w:val="000000"/>
        </w:rPr>
      </w:pPr>
    </w:p>
    <w:p w:rsidR="00540E76" w:rsidRPr="00FC191B" w:rsidRDefault="00540E76" w:rsidP="00540E76">
      <w:pPr>
        <w:spacing w:after="0"/>
        <w:ind w:left="120"/>
        <w:rPr>
          <w:rFonts w:ascii="Arial" w:hAnsi="Arial" w:cs="Arial"/>
          <w:color w:val="000000"/>
        </w:rPr>
      </w:pPr>
      <w:r w:rsidRPr="00540E76">
        <w:rPr>
          <w:rFonts w:ascii="Arial" w:hAnsi="Arial" w:cs="Arial"/>
          <w:color w:val="000000"/>
        </w:rPr>
        <w:t>Anstelle der sonst gebräuchlichen, analogen Funk-Alarmfrequenzen 433 MHz und 868 MHz kommt bei allen TabTechnic Produkten die Bluetosec genannte Funktechnologie zum Einsatz, die auf der Basis des Welt-Funkstandards Bluetooth 4.1 Low Energy von Alarmtab selbst entwickelt wurde. Bluetosec nutzt das digitale 2,4 GHz-Frequenzband, das von Hause aus bereits sehr wirksame Schutzmechanismen verwendet, wie z.B. die AES 128 Verschlüsselung. Dank der Bluetosec-Funktechnologie ist es erstmals möglich, dass Sensoren direkt mit dem Tablet PC als Zentrale zusammenarbeiten.</w:t>
      </w:r>
      <w:r w:rsidR="00F87343">
        <w:rPr>
          <w:rFonts w:ascii="Arial" w:hAnsi="Arial" w:cs="Arial"/>
          <w:color w:val="000000"/>
        </w:rPr>
        <w:t xml:space="preserve"> </w:t>
      </w:r>
      <w:r w:rsidR="00F87343" w:rsidRPr="00FC191B">
        <w:rPr>
          <w:rFonts w:ascii="Arial" w:hAnsi="Arial" w:cs="Arial"/>
          <w:color w:val="000000"/>
        </w:rPr>
        <w:t xml:space="preserve">Das eröffnet völlig neue Anwendungsmöglichkeiten, die mit der bisher üblichen analogen Sicherheitstechnik nicht machbar waren. </w:t>
      </w:r>
    </w:p>
    <w:p w:rsidR="00540E76" w:rsidRPr="00540E76" w:rsidRDefault="00540E76" w:rsidP="00540E76">
      <w:pPr>
        <w:spacing w:after="0"/>
        <w:ind w:left="120"/>
        <w:rPr>
          <w:rFonts w:ascii="Arial" w:hAnsi="Arial" w:cs="Arial"/>
        </w:rPr>
      </w:pPr>
    </w:p>
    <w:p w:rsidR="00540E76" w:rsidRDefault="00540E76" w:rsidP="00540E76">
      <w:pPr>
        <w:spacing w:after="0"/>
        <w:ind w:left="120"/>
        <w:rPr>
          <w:rFonts w:ascii="Arial" w:hAnsi="Arial" w:cs="Arial"/>
          <w:color w:val="000000"/>
        </w:rPr>
      </w:pPr>
      <w:r w:rsidRPr="00540E76">
        <w:rPr>
          <w:rFonts w:ascii="Arial" w:hAnsi="Arial" w:cs="Arial"/>
          <w:color w:val="000000"/>
        </w:rPr>
        <w:t>Bluetosec ist markenrechtlich und patentrechtlich für die Alarmtab UG geschützt.</w:t>
      </w:r>
    </w:p>
    <w:p w:rsidR="00540E76" w:rsidRPr="00540E76" w:rsidRDefault="00540E76" w:rsidP="00540E76">
      <w:pPr>
        <w:spacing w:after="0"/>
        <w:ind w:left="120"/>
        <w:rPr>
          <w:rFonts w:ascii="Arial" w:hAnsi="Arial" w:cs="Arial"/>
        </w:rPr>
      </w:pPr>
    </w:p>
    <w:p w:rsidR="00540E76" w:rsidRPr="00FC191B" w:rsidRDefault="00F87343" w:rsidP="00540E76">
      <w:pPr>
        <w:spacing w:after="0"/>
        <w:ind w:left="120"/>
        <w:rPr>
          <w:rFonts w:ascii="Arial" w:hAnsi="Arial" w:cs="Arial"/>
          <w:b/>
          <w:color w:val="000000"/>
        </w:rPr>
      </w:pPr>
      <w:r w:rsidRPr="00FC191B">
        <w:rPr>
          <w:rFonts w:ascii="Arial" w:hAnsi="Arial" w:cs="Arial"/>
          <w:b/>
          <w:color w:val="000000"/>
        </w:rPr>
        <w:t xml:space="preserve">Mehrfach </w:t>
      </w:r>
      <w:r w:rsidR="00540E76" w:rsidRPr="00540E76">
        <w:rPr>
          <w:rFonts w:ascii="Arial" w:hAnsi="Arial" w:cs="Arial"/>
          <w:b/>
          <w:color w:val="000000"/>
        </w:rPr>
        <w:t>Preisgekrönt</w:t>
      </w:r>
    </w:p>
    <w:p w:rsidR="00540E76" w:rsidRDefault="00540E76" w:rsidP="00540E76">
      <w:pPr>
        <w:spacing w:after="0"/>
        <w:ind w:left="120"/>
        <w:rPr>
          <w:rFonts w:ascii="Arial" w:hAnsi="Arial" w:cs="Arial"/>
          <w:color w:val="000000"/>
        </w:rPr>
      </w:pPr>
      <w:r w:rsidRPr="00540E76">
        <w:rPr>
          <w:rFonts w:ascii="Arial" w:hAnsi="Arial" w:cs="Arial"/>
          <w:color w:val="000000"/>
        </w:rPr>
        <w:t>Die Einbruchmeldeanlage AlarmTab - ein Gerät der TabTechnic Familie - wurde im Test des ETM TESTMAGAZINS im Herbst 2016 mit der Note „sehr gut“ bewertet. Im Februar 2017 erteilte das Magazin DIGITAL HOME die Note 1,3. Im Juli 2017 gewann Alarmtab mit den renommierten Silbernen Protector Award 2017 in der Kategorie Smart-Home-Security.</w:t>
      </w:r>
    </w:p>
    <w:p w:rsidR="00540E76" w:rsidRPr="00540E76" w:rsidRDefault="00540E76" w:rsidP="00540E76">
      <w:pPr>
        <w:spacing w:after="0"/>
        <w:ind w:left="120"/>
        <w:rPr>
          <w:rFonts w:ascii="Arial" w:hAnsi="Arial" w:cs="Arial"/>
        </w:rPr>
      </w:pPr>
    </w:p>
    <w:p w:rsidR="00540E76" w:rsidRPr="00FC191B" w:rsidRDefault="00540E76" w:rsidP="00540E76">
      <w:pPr>
        <w:spacing w:after="0"/>
        <w:ind w:left="120"/>
        <w:rPr>
          <w:rFonts w:ascii="Arial" w:hAnsi="Arial" w:cs="Arial"/>
          <w:b/>
          <w:color w:val="000000"/>
        </w:rPr>
      </w:pPr>
      <w:r w:rsidRPr="00540E76">
        <w:rPr>
          <w:rFonts w:ascii="Arial" w:hAnsi="Arial" w:cs="Arial"/>
          <w:b/>
          <w:color w:val="000000"/>
        </w:rPr>
        <w:t>Alarmtab – Das Unternehmen</w:t>
      </w:r>
    </w:p>
    <w:p w:rsidR="00540E76" w:rsidRPr="00540E76" w:rsidRDefault="00540E76" w:rsidP="00540E76">
      <w:pPr>
        <w:spacing w:after="0"/>
        <w:ind w:left="120"/>
        <w:rPr>
          <w:rFonts w:ascii="Arial" w:hAnsi="Arial" w:cs="Arial"/>
        </w:rPr>
      </w:pPr>
      <w:r w:rsidRPr="00540E76">
        <w:rPr>
          <w:rFonts w:ascii="Arial" w:hAnsi="Arial" w:cs="Arial"/>
          <w:color w:val="000000"/>
        </w:rPr>
        <w:t>Die Alarmtab© GmbH ist ein Spin-off der AMG Sicherheitstechnik GmbH und wurde 2015 als eigenständiges Unternehmen gegründet, um die Produktion und weltweite Vermarktung der TabTechnic-Produktfamilie durchzuführen.</w:t>
      </w:r>
    </w:p>
    <w:p w:rsidR="00540E76" w:rsidRPr="00540E76" w:rsidRDefault="00540E76" w:rsidP="00540E76">
      <w:pPr>
        <w:spacing w:after="0"/>
        <w:ind w:left="120"/>
        <w:rPr>
          <w:rFonts w:ascii="Arial" w:hAnsi="Arial" w:cs="Arial"/>
        </w:rPr>
      </w:pPr>
      <w:r w:rsidRPr="00540E76">
        <w:rPr>
          <w:rFonts w:ascii="Arial" w:hAnsi="Arial" w:cs="Arial"/>
          <w:color w:val="000000"/>
        </w:rPr>
        <w:t>Nach der erfolgreichen Testphase sind die Alarmtab-Pro</w:t>
      </w:r>
      <w:r w:rsidR="009E721A">
        <w:rPr>
          <w:rFonts w:ascii="Arial" w:hAnsi="Arial" w:cs="Arial"/>
          <w:color w:val="000000"/>
        </w:rPr>
        <w:t xml:space="preserve">dukte marktreif und bereits </w:t>
      </w:r>
      <w:r w:rsidR="009E721A" w:rsidRPr="00FC191B">
        <w:rPr>
          <w:rFonts w:ascii="Arial" w:hAnsi="Arial" w:cs="Arial"/>
          <w:color w:val="000000"/>
        </w:rPr>
        <w:t xml:space="preserve">vielen </w:t>
      </w:r>
      <w:r w:rsidRPr="00540E76">
        <w:rPr>
          <w:rFonts w:ascii="Arial" w:hAnsi="Arial" w:cs="Arial"/>
          <w:color w:val="000000"/>
        </w:rPr>
        <w:t>Hunderten von Kunden im täglichen Einsatz. Mit dem zusätzlichen Investment der Companisten will das Unternehmen in das Marketing und die Ausstattung des Warenlagers investieren, um damit eine rasche internationale Markteinführung durchzuführen und den technologischen Vorsprung zu sichern.</w:t>
      </w:r>
      <w:r w:rsidRPr="00540E76">
        <w:rPr>
          <w:rFonts w:ascii="Arial" w:hAnsi="Arial" w:cs="Arial"/>
        </w:rPr>
        <w:br/>
      </w:r>
    </w:p>
    <w:p w:rsidR="00FC191B" w:rsidRDefault="00FC191B" w:rsidP="00540E76">
      <w:pPr>
        <w:spacing w:after="0"/>
        <w:ind w:left="120"/>
        <w:rPr>
          <w:rFonts w:ascii="Arial" w:hAnsi="Arial" w:cs="Arial"/>
          <w:b/>
          <w:color w:val="000000"/>
        </w:rPr>
      </w:pPr>
    </w:p>
    <w:p w:rsidR="00FC191B" w:rsidRDefault="00FC191B" w:rsidP="00540E76">
      <w:pPr>
        <w:spacing w:after="0"/>
        <w:ind w:left="120"/>
        <w:rPr>
          <w:rFonts w:ascii="Arial" w:hAnsi="Arial" w:cs="Arial"/>
          <w:b/>
          <w:color w:val="000000"/>
        </w:rPr>
      </w:pPr>
    </w:p>
    <w:p w:rsidR="00FC191B" w:rsidRDefault="00FC191B" w:rsidP="00540E76">
      <w:pPr>
        <w:spacing w:after="0"/>
        <w:ind w:left="120"/>
        <w:rPr>
          <w:rFonts w:ascii="Arial" w:hAnsi="Arial" w:cs="Arial"/>
          <w:b/>
          <w:color w:val="000000"/>
        </w:rPr>
      </w:pPr>
    </w:p>
    <w:p w:rsidR="00FC191B" w:rsidRDefault="00FC191B" w:rsidP="00540E76">
      <w:pPr>
        <w:spacing w:after="0"/>
        <w:ind w:left="120"/>
        <w:rPr>
          <w:rFonts w:ascii="Arial" w:hAnsi="Arial" w:cs="Arial"/>
          <w:b/>
          <w:color w:val="000000"/>
        </w:rPr>
      </w:pPr>
    </w:p>
    <w:p w:rsidR="00FC191B" w:rsidRDefault="00FC191B" w:rsidP="00540E76">
      <w:pPr>
        <w:spacing w:after="0"/>
        <w:ind w:left="120"/>
        <w:rPr>
          <w:rFonts w:ascii="Arial" w:hAnsi="Arial" w:cs="Arial"/>
          <w:b/>
          <w:color w:val="000000"/>
        </w:rPr>
      </w:pPr>
    </w:p>
    <w:p w:rsidR="00FC191B" w:rsidRDefault="00FC191B" w:rsidP="00540E76">
      <w:pPr>
        <w:spacing w:after="0"/>
        <w:ind w:left="120"/>
        <w:rPr>
          <w:rFonts w:ascii="Arial" w:hAnsi="Arial" w:cs="Arial"/>
          <w:b/>
          <w:color w:val="000000"/>
        </w:rPr>
      </w:pPr>
    </w:p>
    <w:p w:rsidR="00FC191B" w:rsidRDefault="00FC191B" w:rsidP="00540E76">
      <w:pPr>
        <w:spacing w:after="0"/>
        <w:ind w:left="120"/>
        <w:rPr>
          <w:rFonts w:ascii="Arial" w:hAnsi="Arial" w:cs="Arial"/>
          <w:b/>
          <w:color w:val="000000"/>
        </w:rPr>
      </w:pPr>
    </w:p>
    <w:p w:rsidR="00FC191B" w:rsidRDefault="00FC191B" w:rsidP="00540E76">
      <w:pPr>
        <w:spacing w:after="0"/>
        <w:ind w:left="120"/>
        <w:rPr>
          <w:rFonts w:ascii="Arial" w:hAnsi="Arial" w:cs="Arial"/>
          <w:b/>
          <w:color w:val="000000"/>
        </w:rPr>
      </w:pPr>
    </w:p>
    <w:p w:rsidR="00FC191B" w:rsidRDefault="00FC191B" w:rsidP="00540E76">
      <w:pPr>
        <w:spacing w:after="0"/>
        <w:ind w:left="120"/>
        <w:rPr>
          <w:rFonts w:ascii="Arial" w:hAnsi="Arial" w:cs="Arial"/>
          <w:b/>
          <w:color w:val="000000"/>
        </w:rPr>
      </w:pPr>
    </w:p>
    <w:p w:rsidR="00FC191B" w:rsidRDefault="00FC191B" w:rsidP="00540E76">
      <w:pPr>
        <w:spacing w:after="0"/>
        <w:ind w:left="120"/>
        <w:rPr>
          <w:rFonts w:ascii="Arial" w:hAnsi="Arial" w:cs="Arial"/>
          <w:b/>
          <w:color w:val="000000"/>
        </w:rPr>
      </w:pPr>
    </w:p>
    <w:p w:rsidR="00540E76" w:rsidRPr="00540E76" w:rsidRDefault="00540E76" w:rsidP="00540E76">
      <w:pPr>
        <w:spacing w:after="0"/>
        <w:ind w:left="120"/>
        <w:rPr>
          <w:rFonts w:ascii="Arial" w:hAnsi="Arial" w:cs="Arial"/>
        </w:rPr>
      </w:pPr>
      <w:r w:rsidRPr="00540E76">
        <w:rPr>
          <w:rFonts w:ascii="Arial" w:hAnsi="Arial" w:cs="Arial"/>
          <w:b/>
          <w:color w:val="000000"/>
        </w:rPr>
        <w:lastRenderedPageBreak/>
        <w:t>Bildmaterial</w:t>
      </w:r>
    </w:p>
    <w:p w:rsidR="00540E76" w:rsidRPr="00FC191B" w:rsidRDefault="00540E76" w:rsidP="00FC191B">
      <w:pPr>
        <w:spacing w:after="0"/>
        <w:ind w:left="120"/>
        <w:rPr>
          <w:rFonts w:ascii="Arial" w:hAnsi="Arial" w:cs="Arial"/>
          <w:i/>
          <w:color w:val="000000"/>
        </w:rPr>
      </w:pPr>
      <w:r w:rsidRPr="00540E76">
        <w:rPr>
          <w:rFonts w:ascii="Arial" w:hAnsi="Arial" w:cs="Arial"/>
          <w:b/>
          <w:color w:val="000000"/>
        </w:rPr>
        <w:t>Foto:</w:t>
      </w:r>
      <w:r w:rsidRPr="00540E76">
        <w:rPr>
          <w:rFonts w:ascii="Arial" w:hAnsi="Arial" w:cs="Arial"/>
          <w:color w:val="000000"/>
        </w:rPr>
        <w:t xml:space="preserve"> </w:t>
      </w:r>
      <w:r w:rsidRPr="00540E76">
        <w:rPr>
          <w:rFonts w:ascii="Arial" w:hAnsi="Arial" w:cs="Arial"/>
          <w:i/>
          <w:color w:val="000000"/>
        </w:rPr>
        <w:t xml:space="preserve">Alarmtab Tablet </w:t>
      </w:r>
      <w:proofErr w:type="spellStart"/>
      <w:r w:rsidRPr="00540E76">
        <w:rPr>
          <w:rFonts w:ascii="Arial" w:hAnsi="Arial" w:cs="Arial"/>
          <w:i/>
          <w:color w:val="000000"/>
        </w:rPr>
        <w:t>Alarmzentrale_hrs</w:t>
      </w:r>
      <w:proofErr w:type="spellEnd"/>
      <w:r w:rsidR="00FC191B">
        <w:rPr>
          <w:rFonts w:ascii="Arial" w:hAnsi="Arial" w:cs="Arial"/>
          <w:i/>
          <w:color w:val="000000"/>
        </w:rPr>
        <w:br/>
      </w:r>
    </w:p>
    <w:p w:rsidR="00540E76" w:rsidRPr="00540E76" w:rsidRDefault="00540E76" w:rsidP="00540E76">
      <w:pPr>
        <w:spacing w:after="0"/>
        <w:ind w:left="120"/>
        <w:rPr>
          <w:rFonts w:ascii="Arial" w:hAnsi="Arial" w:cs="Arial"/>
        </w:rPr>
      </w:pPr>
      <w:r>
        <w:rPr>
          <w:rFonts w:ascii="Arial" w:hAnsi="Arial" w:cs="Arial"/>
          <w:noProof/>
          <w:lang w:eastAsia="de-DE"/>
        </w:rPr>
        <w:drawing>
          <wp:inline distT="0" distB="0" distL="0" distR="0">
            <wp:extent cx="3257550" cy="2443164"/>
            <wp:effectExtent l="0" t="0" r="0" b="0"/>
            <wp:docPr id="1" name="Grafik 1" descr="Ein Bild, das Person, Baum, Tisch, Objekt enthält.&#10;&#10;Mit sehr hoher Zuverlässigkeit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rmtab Tablet Konfiguration_hr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71114" cy="2453337"/>
                    </a:xfrm>
                    <a:prstGeom prst="rect">
                      <a:avLst/>
                    </a:prstGeom>
                  </pic:spPr>
                </pic:pic>
              </a:graphicData>
            </a:graphic>
          </wp:inline>
        </w:drawing>
      </w:r>
    </w:p>
    <w:p w:rsidR="00540E76" w:rsidRPr="00FC191B" w:rsidRDefault="00540E76" w:rsidP="00540E76">
      <w:pPr>
        <w:spacing w:after="0"/>
        <w:ind w:left="120"/>
        <w:rPr>
          <w:rFonts w:ascii="Arial" w:hAnsi="Arial" w:cs="Arial"/>
          <w:color w:val="000000"/>
          <w:sz w:val="16"/>
        </w:rPr>
      </w:pPr>
      <w:r w:rsidRPr="00FC191B">
        <w:rPr>
          <w:rFonts w:ascii="Arial" w:hAnsi="Arial" w:cs="Arial"/>
          <w:color w:val="000000"/>
          <w:sz w:val="16"/>
        </w:rPr>
        <w:t>BU: Der smarte Einbruchsschutz Alarmtab von AMG Sicherheitstechnik vereint Einbruch- und Brandschutz, Smart-Home-Steuerung, Videoüberwachung und GPS-Aufklärung in einer Anlage und sorgt für ein sicheres Gefühl, auch wenn keiner zu Hause ist.</w:t>
      </w:r>
    </w:p>
    <w:p w:rsidR="00540E76" w:rsidRPr="00540E76" w:rsidRDefault="00540E76" w:rsidP="00540E76">
      <w:pPr>
        <w:spacing w:after="0"/>
        <w:ind w:left="120"/>
        <w:rPr>
          <w:rFonts w:ascii="Arial" w:hAnsi="Arial" w:cs="Arial"/>
        </w:rPr>
      </w:pPr>
    </w:p>
    <w:p w:rsidR="00540E76" w:rsidRPr="00FC191B" w:rsidRDefault="00540E76" w:rsidP="00FC191B">
      <w:pPr>
        <w:spacing w:after="0"/>
        <w:ind w:left="120"/>
        <w:rPr>
          <w:rFonts w:ascii="Arial" w:hAnsi="Arial" w:cs="Arial"/>
          <w:i/>
          <w:color w:val="000000"/>
        </w:rPr>
      </w:pPr>
      <w:r w:rsidRPr="00540E76">
        <w:rPr>
          <w:rFonts w:ascii="Arial" w:hAnsi="Arial" w:cs="Arial"/>
          <w:b/>
          <w:color w:val="000000"/>
        </w:rPr>
        <w:t xml:space="preserve">Foto: </w:t>
      </w:r>
      <w:proofErr w:type="spellStart"/>
      <w:r w:rsidRPr="00540E76">
        <w:rPr>
          <w:rFonts w:ascii="Arial" w:hAnsi="Arial" w:cs="Arial"/>
          <w:i/>
          <w:color w:val="000000"/>
        </w:rPr>
        <w:t>AMG_Sicherheitstechnik_Quelle_KD</w:t>
      </w:r>
      <w:proofErr w:type="spellEnd"/>
      <w:r w:rsidRPr="00540E76">
        <w:rPr>
          <w:rFonts w:ascii="Arial" w:hAnsi="Arial" w:cs="Arial"/>
          <w:i/>
          <w:color w:val="000000"/>
        </w:rPr>
        <w:t xml:space="preserve"> </w:t>
      </w:r>
      <w:proofErr w:type="spellStart"/>
      <w:r w:rsidRPr="00540E76">
        <w:rPr>
          <w:rFonts w:ascii="Arial" w:hAnsi="Arial" w:cs="Arial"/>
          <w:i/>
          <w:color w:val="000000"/>
        </w:rPr>
        <w:t>Busch_compamedia</w:t>
      </w:r>
      <w:proofErr w:type="spellEnd"/>
      <w:r w:rsidR="00FC191B">
        <w:rPr>
          <w:rFonts w:ascii="Arial" w:hAnsi="Arial" w:cs="Arial"/>
          <w:i/>
          <w:color w:val="000000"/>
        </w:rPr>
        <w:br/>
      </w:r>
    </w:p>
    <w:p w:rsidR="00540E76" w:rsidRPr="00540E76" w:rsidRDefault="00540E76" w:rsidP="00540E76">
      <w:pPr>
        <w:spacing w:after="0"/>
        <w:ind w:left="120"/>
        <w:rPr>
          <w:rFonts w:ascii="Arial" w:hAnsi="Arial" w:cs="Arial"/>
        </w:rPr>
      </w:pPr>
      <w:r>
        <w:rPr>
          <w:rFonts w:ascii="Arial" w:hAnsi="Arial" w:cs="Arial"/>
          <w:noProof/>
          <w:lang w:eastAsia="de-DE"/>
        </w:rPr>
        <w:drawing>
          <wp:inline distT="0" distB="0" distL="0" distR="0">
            <wp:extent cx="3263988" cy="2171700"/>
            <wp:effectExtent l="0" t="0" r="0" b="0"/>
            <wp:docPr id="2" name="Grafik 2" descr="Ein Bild, das Person, darstellend, Schild, stehend enthält.&#10;&#10;Mit sehr hoher Zuverlässigkeit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G_Sicherheitstechnik_Quelle_KD Busch_compamedi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3025" cy="2177713"/>
                    </a:xfrm>
                    <a:prstGeom prst="rect">
                      <a:avLst/>
                    </a:prstGeom>
                  </pic:spPr>
                </pic:pic>
              </a:graphicData>
            </a:graphic>
          </wp:inline>
        </w:drawing>
      </w:r>
    </w:p>
    <w:p w:rsidR="00540E76" w:rsidRPr="00FC191B" w:rsidRDefault="00540E76" w:rsidP="00540E76">
      <w:pPr>
        <w:spacing w:after="0"/>
        <w:ind w:left="142"/>
        <w:rPr>
          <w:rFonts w:ascii="Arial" w:hAnsi="Arial" w:cs="Arial"/>
          <w:color w:val="000000"/>
          <w:sz w:val="16"/>
        </w:rPr>
      </w:pPr>
      <w:r w:rsidRPr="00FC191B">
        <w:rPr>
          <w:rFonts w:ascii="Arial" w:hAnsi="Arial" w:cs="Arial"/>
          <w:color w:val="000000"/>
          <w:sz w:val="16"/>
        </w:rPr>
        <w:t xml:space="preserve">BU: Geschäftsführer </w:t>
      </w:r>
      <w:r w:rsidR="009E721A" w:rsidRPr="00FC191B">
        <w:rPr>
          <w:rFonts w:ascii="Arial" w:hAnsi="Arial" w:cs="Arial"/>
          <w:color w:val="000000"/>
          <w:sz w:val="16"/>
        </w:rPr>
        <w:t xml:space="preserve">Klaus Gehrmann mit Tina Klotz </w:t>
      </w:r>
      <w:r w:rsidRPr="00FC191B">
        <w:rPr>
          <w:rFonts w:ascii="Arial" w:hAnsi="Arial" w:cs="Arial"/>
          <w:color w:val="000000"/>
          <w:sz w:val="16"/>
        </w:rPr>
        <w:t xml:space="preserve">und Marketingleiter Carsten Gehrmann erhalten </w:t>
      </w:r>
      <w:r w:rsidR="009E721A" w:rsidRPr="00FC191B">
        <w:rPr>
          <w:rFonts w:ascii="Arial" w:hAnsi="Arial" w:cs="Arial"/>
          <w:color w:val="000000"/>
          <w:sz w:val="16"/>
        </w:rPr>
        <w:t xml:space="preserve">im Juni </w:t>
      </w:r>
      <w:r w:rsidR="00FC191B" w:rsidRPr="00FC191B">
        <w:rPr>
          <w:rFonts w:ascii="Arial" w:hAnsi="Arial" w:cs="Arial"/>
          <w:color w:val="000000"/>
          <w:sz w:val="16"/>
        </w:rPr>
        <w:t>20</w:t>
      </w:r>
      <w:r w:rsidR="009E721A" w:rsidRPr="00FC191B">
        <w:rPr>
          <w:rFonts w:ascii="Arial" w:hAnsi="Arial" w:cs="Arial"/>
          <w:color w:val="000000"/>
          <w:sz w:val="16"/>
        </w:rPr>
        <w:t xml:space="preserve">16 </w:t>
      </w:r>
      <w:r w:rsidRPr="00FC191B">
        <w:rPr>
          <w:rFonts w:ascii="Arial" w:hAnsi="Arial" w:cs="Arial"/>
          <w:color w:val="000000"/>
          <w:sz w:val="16"/>
        </w:rPr>
        <w:t xml:space="preserve">von </w:t>
      </w:r>
      <w:proofErr w:type="spellStart"/>
      <w:r w:rsidRPr="00FC191B">
        <w:rPr>
          <w:rFonts w:ascii="Arial" w:hAnsi="Arial" w:cs="Arial"/>
          <w:color w:val="000000"/>
          <w:sz w:val="16"/>
        </w:rPr>
        <w:t>Ra</w:t>
      </w:r>
      <w:r w:rsidR="009E721A" w:rsidRPr="00FC191B">
        <w:rPr>
          <w:rFonts w:ascii="Arial" w:hAnsi="Arial" w:cs="Arial"/>
          <w:color w:val="000000"/>
          <w:sz w:val="16"/>
        </w:rPr>
        <w:t>nga</w:t>
      </w:r>
      <w:proofErr w:type="spellEnd"/>
      <w:r w:rsidR="009E721A" w:rsidRPr="00FC191B">
        <w:rPr>
          <w:rFonts w:ascii="Arial" w:hAnsi="Arial" w:cs="Arial"/>
          <w:color w:val="000000"/>
          <w:sz w:val="16"/>
        </w:rPr>
        <w:t xml:space="preserve"> </w:t>
      </w:r>
      <w:proofErr w:type="spellStart"/>
      <w:r w:rsidR="009E721A" w:rsidRPr="00FC191B">
        <w:rPr>
          <w:rFonts w:ascii="Arial" w:hAnsi="Arial" w:cs="Arial"/>
          <w:color w:val="000000"/>
          <w:sz w:val="16"/>
        </w:rPr>
        <w:t>Yogeshwar</w:t>
      </w:r>
      <w:proofErr w:type="spellEnd"/>
      <w:r w:rsidR="009E721A" w:rsidRPr="00FC191B">
        <w:rPr>
          <w:rFonts w:ascii="Arial" w:hAnsi="Arial" w:cs="Arial"/>
          <w:color w:val="000000"/>
          <w:sz w:val="16"/>
        </w:rPr>
        <w:t xml:space="preserve"> das </w:t>
      </w:r>
      <w:proofErr w:type="spellStart"/>
      <w:r w:rsidR="009E721A" w:rsidRPr="00FC191B">
        <w:rPr>
          <w:rFonts w:ascii="Arial" w:hAnsi="Arial" w:cs="Arial"/>
          <w:color w:val="000000"/>
          <w:sz w:val="16"/>
        </w:rPr>
        <w:t>compamedia</w:t>
      </w:r>
      <w:proofErr w:type="spellEnd"/>
      <w:r w:rsidR="009E721A" w:rsidRPr="00FC191B">
        <w:rPr>
          <w:rFonts w:ascii="Arial" w:hAnsi="Arial" w:cs="Arial"/>
          <w:color w:val="000000"/>
          <w:sz w:val="16"/>
        </w:rPr>
        <w:t xml:space="preserve"> </w:t>
      </w:r>
      <w:r w:rsidRPr="00FC191B">
        <w:rPr>
          <w:rFonts w:ascii="Arial" w:hAnsi="Arial" w:cs="Arial"/>
          <w:color w:val="000000"/>
          <w:sz w:val="16"/>
        </w:rPr>
        <w:t>TOP 100-Siegel</w:t>
      </w:r>
      <w:r w:rsidR="009E721A" w:rsidRPr="00FC191B">
        <w:rPr>
          <w:rFonts w:ascii="Arial" w:hAnsi="Arial" w:cs="Arial"/>
          <w:color w:val="000000"/>
          <w:sz w:val="16"/>
        </w:rPr>
        <w:t xml:space="preserve"> als eine </w:t>
      </w:r>
      <w:proofErr w:type="gramStart"/>
      <w:r w:rsidR="009E721A" w:rsidRPr="00FC191B">
        <w:rPr>
          <w:rFonts w:ascii="Arial" w:hAnsi="Arial" w:cs="Arial"/>
          <w:color w:val="000000"/>
          <w:sz w:val="16"/>
        </w:rPr>
        <w:t>der  innovativsten</w:t>
      </w:r>
      <w:proofErr w:type="gramEnd"/>
      <w:r w:rsidR="009E721A" w:rsidRPr="00FC191B">
        <w:rPr>
          <w:rFonts w:ascii="Arial" w:hAnsi="Arial" w:cs="Arial"/>
          <w:color w:val="000000"/>
          <w:sz w:val="16"/>
        </w:rPr>
        <w:t xml:space="preserve"> Unternehmen in Deutschland.</w:t>
      </w:r>
    </w:p>
    <w:p w:rsidR="00540E76" w:rsidRPr="00540E76" w:rsidRDefault="00540E76" w:rsidP="00540E76">
      <w:pPr>
        <w:spacing w:after="0"/>
        <w:ind w:left="120"/>
        <w:rPr>
          <w:rFonts w:ascii="Arial" w:hAnsi="Arial" w:cs="Arial"/>
        </w:rPr>
      </w:pPr>
    </w:p>
    <w:p w:rsidR="00540E76" w:rsidRPr="00540E76" w:rsidRDefault="00540E76" w:rsidP="00540E76">
      <w:pPr>
        <w:spacing w:after="0"/>
        <w:ind w:left="120"/>
        <w:rPr>
          <w:rFonts w:ascii="Arial" w:hAnsi="Arial" w:cs="Arial"/>
          <w:sz w:val="20"/>
        </w:rPr>
      </w:pPr>
      <w:r w:rsidRPr="00540E76">
        <w:rPr>
          <w:rFonts w:ascii="Arial" w:hAnsi="Arial" w:cs="Arial"/>
          <w:b/>
          <w:color w:val="000000"/>
          <w:sz w:val="20"/>
        </w:rPr>
        <w:t>Die TabTechnic Produktfamilie</w:t>
      </w:r>
    </w:p>
    <w:p w:rsidR="00540E76" w:rsidRPr="00FC191B" w:rsidRDefault="00540E76" w:rsidP="00540E76">
      <w:pPr>
        <w:spacing w:after="0"/>
        <w:ind w:left="120"/>
        <w:rPr>
          <w:rFonts w:ascii="Arial" w:hAnsi="Arial" w:cs="Arial"/>
          <w:color w:val="000000"/>
          <w:sz w:val="20"/>
        </w:rPr>
      </w:pPr>
      <w:r w:rsidRPr="00540E76">
        <w:rPr>
          <w:rFonts w:ascii="Arial" w:hAnsi="Arial" w:cs="Arial"/>
          <w:color w:val="000000"/>
          <w:sz w:val="20"/>
        </w:rPr>
        <w:t>Unter dem Markennamen TabTechnic bietet AMG Sicherheitstechnik ein ganzes Sortiment an Anlagen auf Basis von Bluetosec an, die einerseits auf einzelne Bereiche zugeschnitten sind, andererseits zu einem Gesamt-Sicherheitssystem zusammengeschaltet werden können. Neben Alarmtab (Einbruchmeldung) gibt es SmokeTab (Brandschutz), SmartHomeTab (Smart-Home-Anlage), CaravanTab (Sicherung von Wohnmobilen und Caravans), MediCallTab (Notrufsystem) und TimeTab (Zeiterfassung). Alle Geräte haben das 10,2 Z</w:t>
      </w:r>
      <w:r w:rsidR="009E721A">
        <w:rPr>
          <w:rFonts w:ascii="Arial" w:hAnsi="Arial" w:cs="Arial"/>
          <w:color w:val="000000"/>
          <w:sz w:val="20"/>
        </w:rPr>
        <w:t xml:space="preserve">oll Android-Tablet und </w:t>
      </w:r>
      <w:r w:rsidR="009E721A" w:rsidRPr="00FC191B">
        <w:rPr>
          <w:rFonts w:ascii="Arial" w:hAnsi="Arial" w:cs="Arial"/>
          <w:color w:val="000000"/>
          <w:sz w:val="20"/>
        </w:rPr>
        <w:t>Bluetosec</w:t>
      </w:r>
      <w:r w:rsidRPr="00540E76">
        <w:rPr>
          <w:rFonts w:ascii="Arial" w:hAnsi="Arial" w:cs="Arial"/>
          <w:color w:val="000000"/>
          <w:sz w:val="20"/>
        </w:rPr>
        <w:t xml:space="preserve"> als Funkprotokoll gemeinsam.</w:t>
      </w:r>
    </w:p>
    <w:p w:rsidR="00494CDA" w:rsidRPr="00FC191B" w:rsidRDefault="00494CDA" w:rsidP="00FC191B">
      <w:pPr>
        <w:spacing w:after="0"/>
        <w:ind w:left="120"/>
        <w:rPr>
          <w:rFonts w:ascii="Arial" w:hAnsi="Arial" w:cs="Arial"/>
          <w:color w:val="000000"/>
          <w:sz w:val="20"/>
        </w:rPr>
      </w:pPr>
    </w:p>
    <w:tbl>
      <w:tblPr>
        <w:tblStyle w:val="Tabellenraster"/>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2"/>
        <w:gridCol w:w="4042"/>
      </w:tblGrid>
      <w:tr w:rsidR="00CF3C06" w:rsidRPr="00540E76" w:rsidTr="00540E76">
        <w:tc>
          <w:tcPr>
            <w:tcW w:w="4127" w:type="dxa"/>
          </w:tcPr>
          <w:bookmarkEnd w:id="0"/>
          <w:p w:rsidR="00CF3C06" w:rsidRPr="00540E76" w:rsidRDefault="00CF3C06" w:rsidP="004E70D3">
            <w:pPr>
              <w:spacing w:after="200" w:line="276" w:lineRule="auto"/>
              <w:rPr>
                <w:rFonts w:ascii="Arial" w:hAnsi="Arial" w:cs="Arial"/>
                <w:sz w:val="20"/>
                <w:szCs w:val="20"/>
              </w:rPr>
            </w:pPr>
            <w:r w:rsidRPr="00540E76">
              <w:rPr>
                <w:rFonts w:ascii="Arial" w:hAnsi="Arial" w:cs="Arial"/>
                <w:sz w:val="20"/>
                <w:szCs w:val="20"/>
              </w:rPr>
              <w:t>Kontakt</w:t>
            </w:r>
            <w:r w:rsidRPr="00540E76">
              <w:rPr>
                <w:rFonts w:ascii="Arial" w:hAnsi="Arial" w:cs="Arial"/>
                <w:sz w:val="20"/>
                <w:szCs w:val="20"/>
              </w:rPr>
              <w:br/>
              <w:t xml:space="preserve">Carsten Gehrmann </w:t>
            </w:r>
            <w:r w:rsidRPr="00540E76">
              <w:rPr>
                <w:rFonts w:ascii="Arial" w:hAnsi="Arial" w:cs="Arial"/>
                <w:sz w:val="20"/>
                <w:szCs w:val="20"/>
              </w:rPr>
              <w:br/>
              <w:t xml:space="preserve">Alarmtab </w:t>
            </w:r>
            <w:r w:rsidR="00540E76">
              <w:rPr>
                <w:rFonts w:ascii="Arial" w:hAnsi="Arial" w:cs="Arial"/>
                <w:sz w:val="20"/>
                <w:szCs w:val="20"/>
              </w:rPr>
              <w:t>GmbH</w:t>
            </w:r>
            <w:r w:rsidRPr="00540E76">
              <w:rPr>
                <w:rFonts w:ascii="Arial" w:hAnsi="Arial" w:cs="Arial"/>
                <w:sz w:val="20"/>
                <w:szCs w:val="20"/>
              </w:rPr>
              <w:br/>
              <w:t>Industriepark Str A-9</w:t>
            </w:r>
            <w:r w:rsidRPr="00540E76">
              <w:rPr>
                <w:rFonts w:ascii="Arial" w:hAnsi="Arial" w:cs="Arial"/>
                <w:sz w:val="20"/>
                <w:szCs w:val="20"/>
              </w:rPr>
              <w:br/>
              <w:t>39245 Gommern</w:t>
            </w:r>
            <w:r w:rsidRPr="00540E76">
              <w:rPr>
                <w:rFonts w:ascii="Arial" w:hAnsi="Arial" w:cs="Arial"/>
                <w:sz w:val="20"/>
                <w:szCs w:val="20"/>
              </w:rPr>
              <w:br/>
              <w:t>Telefon: 039200 77970   </w:t>
            </w:r>
          </w:p>
        </w:tc>
        <w:tc>
          <w:tcPr>
            <w:tcW w:w="4095" w:type="dxa"/>
          </w:tcPr>
          <w:p w:rsidR="00CF3C06" w:rsidRPr="00540E76" w:rsidRDefault="00CF3C06" w:rsidP="004E70D3">
            <w:pPr>
              <w:spacing w:after="200" w:line="276" w:lineRule="auto"/>
              <w:rPr>
                <w:rFonts w:ascii="Arial" w:hAnsi="Arial" w:cs="Arial"/>
                <w:sz w:val="20"/>
                <w:szCs w:val="20"/>
              </w:rPr>
            </w:pPr>
            <w:r w:rsidRPr="00540E76">
              <w:rPr>
                <w:rFonts w:ascii="Arial" w:hAnsi="Arial" w:cs="Arial"/>
                <w:sz w:val="20"/>
                <w:szCs w:val="20"/>
              </w:rPr>
              <w:t>Pressekontakt</w:t>
            </w:r>
            <w:r w:rsidRPr="00540E76">
              <w:rPr>
                <w:rFonts w:ascii="Arial" w:hAnsi="Arial" w:cs="Arial"/>
                <w:sz w:val="20"/>
                <w:szCs w:val="20"/>
              </w:rPr>
              <w:br/>
              <w:t xml:space="preserve">Frank Bärmann </w:t>
            </w:r>
            <w:r w:rsidRPr="00540E76">
              <w:rPr>
                <w:rFonts w:ascii="Arial" w:hAnsi="Arial" w:cs="Arial"/>
                <w:sz w:val="20"/>
                <w:szCs w:val="20"/>
              </w:rPr>
              <w:br/>
              <w:t xml:space="preserve">conpublica | </w:t>
            </w:r>
            <w:proofErr w:type="spellStart"/>
            <w:r w:rsidRPr="00540E76">
              <w:rPr>
                <w:rFonts w:ascii="Arial" w:hAnsi="Arial" w:cs="Arial"/>
                <w:sz w:val="20"/>
                <w:szCs w:val="20"/>
              </w:rPr>
              <w:t>content</w:t>
            </w:r>
            <w:proofErr w:type="spellEnd"/>
            <w:r w:rsidRPr="00540E76">
              <w:rPr>
                <w:rFonts w:ascii="Arial" w:hAnsi="Arial" w:cs="Arial"/>
                <w:sz w:val="20"/>
                <w:szCs w:val="20"/>
              </w:rPr>
              <w:t xml:space="preserve"> &amp; </w:t>
            </w:r>
            <w:proofErr w:type="spellStart"/>
            <w:r w:rsidRPr="00540E76">
              <w:rPr>
                <w:rFonts w:ascii="Arial" w:hAnsi="Arial" w:cs="Arial"/>
                <w:sz w:val="20"/>
                <w:szCs w:val="20"/>
              </w:rPr>
              <w:t>pr</w:t>
            </w:r>
            <w:proofErr w:type="spellEnd"/>
            <w:r w:rsidRPr="00540E76">
              <w:rPr>
                <w:rFonts w:ascii="Arial" w:hAnsi="Arial" w:cs="Arial"/>
                <w:sz w:val="20"/>
                <w:szCs w:val="20"/>
              </w:rPr>
              <w:t xml:space="preserve"> </w:t>
            </w:r>
            <w:proofErr w:type="spellStart"/>
            <w:r w:rsidRPr="00540E76">
              <w:rPr>
                <w:rFonts w:ascii="Arial" w:hAnsi="Arial" w:cs="Arial"/>
                <w:sz w:val="20"/>
                <w:szCs w:val="20"/>
              </w:rPr>
              <w:t>agentur</w:t>
            </w:r>
            <w:proofErr w:type="spellEnd"/>
            <w:r w:rsidRPr="00540E76">
              <w:rPr>
                <w:rFonts w:ascii="Arial" w:hAnsi="Arial" w:cs="Arial"/>
                <w:sz w:val="20"/>
                <w:szCs w:val="20"/>
              </w:rPr>
              <w:br/>
              <w:t>Hochstraße 100</w:t>
            </w:r>
            <w:r w:rsidRPr="00540E76">
              <w:rPr>
                <w:rFonts w:ascii="Arial" w:hAnsi="Arial" w:cs="Arial"/>
                <w:sz w:val="20"/>
                <w:szCs w:val="20"/>
              </w:rPr>
              <w:br/>
              <w:t xml:space="preserve">52525 Heinsberg </w:t>
            </w:r>
            <w:r w:rsidRPr="00540E76">
              <w:rPr>
                <w:rFonts w:ascii="Arial" w:hAnsi="Arial" w:cs="Arial"/>
                <w:sz w:val="20"/>
                <w:szCs w:val="20"/>
              </w:rPr>
              <w:br/>
              <w:t>Telefon 02452 9576301</w:t>
            </w:r>
          </w:p>
        </w:tc>
      </w:tr>
    </w:tbl>
    <w:p w:rsidR="00823CB5" w:rsidRPr="00540E76" w:rsidRDefault="00823CB5" w:rsidP="00CF3C06">
      <w:pPr>
        <w:rPr>
          <w:rFonts w:ascii="Arial" w:hAnsi="Arial" w:cs="Arial"/>
          <w:sz w:val="24"/>
          <w:szCs w:val="24"/>
        </w:rPr>
      </w:pPr>
    </w:p>
    <w:sectPr w:rsidR="00823CB5" w:rsidRPr="00540E76" w:rsidSect="00CF3C06">
      <w:headerReference w:type="even" r:id="rId9"/>
      <w:headerReference w:type="default" r:id="rId10"/>
      <w:footerReference w:type="even" r:id="rId11"/>
      <w:footerReference w:type="default" r:id="rId12"/>
      <w:headerReference w:type="first" r:id="rId13"/>
      <w:footerReference w:type="first" r:id="rId14"/>
      <w:pgSz w:w="11906" w:h="16838"/>
      <w:pgMar w:top="1276" w:right="2408" w:bottom="568" w:left="1134" w:header="277" w:footer="2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072F" w:rsidRDefault="001F072F" w:rsidP="0077213A">
      <w:pPr>
        <w:spacing w:after="0" w:line="240" w:lineRule="auto"/>
      </w:pPr>
      <w:r>
        <w:separator/>
      </w:r>
    </w:p>
  </w:endnote>
  <w:endnote w:type="continuationSeparator" w:id="0">
    <w:p w:rsidR="001F072F" w:rsidRDefault="001F072F" w:rsidP="00772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9C7" w:rsidRDefault="00C429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9C7" w:rsidRDefault="00C429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9C7" w:rsidRDefault="00C429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072F" w:rsidRDefault="001F072F" w:rsidP="0077213A">
      <w:pPr>
        <w:spacing w:after="0" w:line="240" w:lineRule="auto"/>
      </w:pPr>
      <w:r>
        <w:separator/>
      </w:r>
    </w:p>
  </w:footnote>
  <w:footnote w:type="continuationSeparator" w:id="0">
    <w:p w:rsidR="001F072F" w:rsidRDefault="001F072F" w:rsidP="00772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9C7" w:rsidRDefault="00C429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9C7" w:rsidRDefault="00C429C7">
    <w:pPr>
      <w:pStyle w:val="Kopfzeile"/>
    </w:pPr>
    <w:r>
      <w:rPr>
        <w:noProof/>
        <w:lang w:eastAsia="de-DE"/>
      </w:rPr>
      <w:drawing>
        <wp:anchor distT="0" distB="0" distL="114300" distR="114300" simplePos="0" relativeHeight="251659264" behindDoc="0" locked="0" layoutInCell="1" allowOverlap="1">
          <wp:simplePos x="0" y="0"/>
          <wp:positionH relativeFrom="column">
            <wp:posOffset>4198289</wp:posOffset>
          </wp:positionH>
          <wp:positionV relativeFrom="paragraph">
            <wp:posOffset>7647</wp:posOffset>
          </wp:positionV>
          <wp:extent cx="2207895" cy="576580"/>
          <wp:effectExtent l="0" t="0" r="0" b="0"/>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rmtab_logo_2017.jpg"/>
                  <pic:cNvPicPr/>
                </pic:nvPicPr>
                <pic:blipFill>
                  <a:blip r:embed="rId1">
                    <a:extLst>
                      <a:ext uri="{28A0092B-C50C-407E-A947-70E740481C1C}">
                        <a14:useLocalDpi xmlns:a14="http://schemas.microsoft.com/office/drawing/2010/main" val="0"/>
                      </a:ext>
                    </a:extLst>
                  </a:blip>
                  <a:stretch>
                    <a:fillRect/>
                  </a:stretch>
                </pic:blipFill>
                <pic:spPr>
                  <a:xfrm>
                    <a:off x="0" y="0"/>
                    <a:ext cx="2207895" cy="5765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9C7" w:rsidRDefault="00C429C7">
    <w:pPr>
      <w:pStyle w:val="Kopfzeile"/>
    </w:pPr>
    <w:r>
      <w:rPr>
        <w:noProof/>
        <w:lang w:eastAsia="de-DE"/>
      </w:rPr>
      <w:drawing>
        <wp:anchor distT="0" distB="0" distL="114300" distR="114300" simplePos="0" relativeHeight="251657216" behindDoc="0" locked="0" layoutInCell="1" allowOverlap="1">
          <wp:simplePos x="0" y="0"/>
          <wp:positionH relativeFrom="column">
            <wp:posOffset>4332080</wp:posOffset>
          </wp:positionH>
          <wp:positionV relativeFrom="paragraph">
            <wp:posOffset>46327</wp:posOffset>
          </wp:positionV>
          <wp:extent cx="2207895" cy="576580"/>
          <wp:effectExtent l="0" t="0" r="0" b="0"/>
          <wp:wrapSquare wrapText="bothSides"/>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rmtab_logo_2017.jpg"/>
                  <pic:cNvPicPr/>
                </pic:nvPicPr>
                <pic:blipFill>
                  <a:blip r:embed="rId1">
                    <a:extLst>
                      <a:ext uri="{28A0092B-C50C-407E-A947-70E740481C1C}">
                        <a14:useLocalDpi xmlns:a14="http://schemas.microsoft.com/office/drawing/2010/main" val="0"/>
                      </a:ext>
                    </a:extLst>
                  </a:blip>
                  <a:stretch>
                    <a:fillRect/>
                  </a:stretch>
                </pic:blipFill>
                <pic:spPr>
                  <a:xfrm>
                    <a:off x="0" y="0"/>
                    <a:ext cx="2207895" cy="5765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B35EE"/>
    <w:multiLevelType w:val="multilevel"/>
    <w:tmpl w:val="73EA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9260C3"/>
    <w:multiLevelType w:val="hybridMultilevel"/>
    <w:tmpl w:val="E7F2DC7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15817EF"/>
    <w:multiLevelType w:val="hybridMultilevel"/>
    <w:tmpl w:val="E62CBB5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4402498C"/>
    <w:multiLevelType w:val="multilevel"/>
    <w:tmpl w:val="A2EA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237077"/>
    <w:multiLevelType w:val="hybridMultilevel"/>
    <w:tmpl w:val="977852E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EFF6062"/>
    <w:multiLevelType w:val="hybridMultilevel"/>
    <w:tmpl w:val="9DC03F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FA36E76"/>
    <w:multiLevelType w:val="multilevel"/>
    <w:tmpl w:val="0BC6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B965A84"/>
    <w:multiLevelType w:val="hybridMultilevel"/>
    <w:tmpl w:val="68447C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14004A4"/>
    <w:multiLevelType w:val="hybridMultilevel"/>
    <w:tmpl w:val="62AAAE4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7F3A24DD"/>
    <w:multiLevelType w:val="hybridMultilevel"/>
    <w:tmpl w:val="D9CABFB2"/>
    <w:lvl w:ilvl="0" w:tplc="0407000F">
      <w:start w:val="1"/>
      <w:numFmt w:val="decimal"/>
      <w:lvlText w:val="%1."/>
      <w:lvlJc w:val="left"/>
      <w:pPr>
        <w:ind w:left="540" w:hanging="360"/>
      </w:pPr>
    </w:lvl>
    <w:lvl w:ilvl="1" w:tplc="04070019" w:tentative="1">
      <w:start w:val="1"/>
      <w:numFmt w:val="lowerLetter"/>
      <w:lvlText w:val="%2."/>
      <w:lvlJc w:val="left"/>
      <w:pPr>
        <w:ind w:left="1260" w:hanging="360"/>
      </w:pPr>
    </w:lvl>
    <w:lvl w:ilvl="2" w:tplc="0407001B" w:tentative="1">
      <w:start w:val="1"/>
      <w:numFmt w:val="lowerRoman"/>
      <w:lvlText w:val="%3."/>
      <w:lvlJc w:val="right"/>
      <w:pPr>
        <w:ind w:left="1980" w:hanging="180"/>
      </w:pPr>
    </w:lvl>
    <w:lvl w:ilvl="3" w:tplc="0407000F" w:tentative="1">
      <w:start w:val="1"/>
      <w:numFmt w:val="decimal"/>
      <w:lvlText w:val="%4."/>
      <w:lvlJc w:val="left"/>
      <w:pPr>
        <w:ind w:left="2700" w:hanging="360"/>
      </w:pPr>
    </w:lvl>
    <w:lvl w:ilvl="4" w:tplc="04070019" w:tentative="1">
      <w:start w:val="1"/>
      <w:numFmt w:val="lowerLetter"/>
      <w:lvlText w:val="%5."/>
      <w:lvlJc w:val="left"/>
      <w:pPr>
        <w:ind w:left="3420" w:hanging="360"/>
      </w:pPr>
    </w:lvl>
    <w:lvl w:ilvl="5" w:tplc="0407001B" w:tentative="1">
      <w:start w:val="1"/>
      <w:numFmt w:val="lowerRoman"/>
      <w:lvlText w:val="%6."/>
      <w:lvlJc w:val="right"/>
      <w:pPr>
        <w:ind w:left="4140" w:hanging="180"/>
      </w:pPr>
    </w:lvl>
    <w:lvl w:ilvl="6" w:tplc="0407000F" w:tentative="1">
      <w:start w:val="1"/>
      <w:numFmt w:val="decimal"/>
      <w:lvlText w:val="%7."/>
      <w:lvlJc w:val="left"/>
      <w:pPr>
        <w:ind w:left="4860" w:hanging="360"/>
      </w:pPr>
    </w:lvl>
    <w:lvl w:ilvl="7" w:tplc="04070019" w:tentative="1">
      <w:start w:val="1"/>
      <w:numFmt w:val="lowerLetter"/>
      <w:lvlText w:val="%8."/>
      <w:lvlJc w:val="left"/>
      <w:pPr>
        <w:ind w:left="5580" w:hanging="360"/>
      </w:pPr>
    </w:lvl>
    <w:lvl w:ilvl="8" w:tplc="0407001B" w:tentative="1">
      <w:start w:val="1"/>
      <w:numFmt w:val="lowerRoman"/>
      <w:lvlText w:val="%9."/>
      <w:lvlJc w:val="right"/>
      <w:pPr>
        <w:ind w:left="6300" w:hanging="180"/>
      </w:pPr>
    </w:lvl>
  </w:abstractNum>
  <w:num w:numId="1">
    <w:abstractNumId w:val="4"/>
  </w:num>
  <w:num w:numId="2">
    <w:abstractNumId w:val="8"/>
  </w:num>
  <w:num w:numId="3">
    <w:abstractNumId w:val="7"/>
  </w:num>
  <w:num w:numId="4">
    <w:abstractNumId w:val="0"/>
  </w:num>
  <w:num w:numId="5">
    <w:abstractNumId w:val="6"/>
  </w:num>
  <w:num w:numId="6">
    <w:abstractNumId w:val="9"/>
  </w:num>
  <w:num w:numId="7">
    <w:abstractNumId w:val="7"/>
  </w:num>
  <w:num w:numId="8">
    <w:abstractNumId w:val="5"/>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977"/>
    <w:rsid w:val="00003EF4"/>
    <w:rsid w:val="00011090"/>
    <w:rsid w:val="00014592"/>
    <w:rsid w:val="00020FE5"/>
    <w:rsid w:val="00021E25"/>
    <w:rsid w:val="000228B7"/>
    <w:rsid w:val="00022C6F"/>
    <w:rsid w:val="00027372"/>
    <w:rsid w:val="00030A2B"/>
    <w:rsid w:val="00031D92"/>
    <w:rsid w:val="000341B4"/>
    <w:rsid w:val="000407AA"/>
    <w:rsid w:val="00045E85"/>
    <w:rsid w:val="00046C13"/>
    <w:rsid w:val="00047FA5"/>
    <w:rsid w:val="00052D44"/>
    <w:rsid w:val="00053C03"/>
    <w:rsid w:val="00054F29"/>
    <w:rsid w:val="00055BDD"/>
    <w:rsid w:val="000605EB"/>
    <w:rsid w:val="0006086C"/>
    <w:rsid w:val="00064E80"/>
    <w:rsid w:val="0007249A"/>
    <w:rsid w:val="00073E53"/>
    <w:rsid w:val="000811A8"/>
    <w:rsid w:val="00082E34"/>
    <w:rsid w:val="0008701E"/>
    <w:rsid w:val="0008720F"/>
    <w:rsid w:val="000878B3"/>
    <w:rsid w:val="00090E45"/>
    <w:rsid w:val="00091398"/>
    <w:rsid w:val="00092E09"/>
    <w:rsid w:val="000944B0"/>
    <w:rsid w:val="0009644F"/>
    <w:rsid w:val="000A2699"/>
    <w:rsid w:val="000A4605"/>
    <w:rsid w:val="000A7DA3"/>
    <w:rsid w:val="000B2ABD"/>
    <w:rsid w:val="000B71E7"/>
    <w:rsid w:val="000C1D3D"/>
    <w:rsid w:val="000C3E8D"/>
    <w:rsid w:val="000C55B5"/>
    <w:rsid w:val="000C6288"/>
    <w:rsid w:val="000D43E2"/>
    <w:rsid w:val="000E31F7"/>
    <w:rsid w:val="000E4876"/>
    <w:rsid w:val="000F2635"/>
    <w:rsid w:val="000F2FBA"/>
    <w:rsid w:val="000F3B9F"/>
    <w:rsid w:val="000F3D36"/>
    <w:rsid w:val="000F6FF6"/>
    <w:rsid w:val="001006C4"/>
    <w:rsid w:val="00100F64"/>
    <w:rsid w:val="00101B23"/>
    <w:rsid w:val="00101ED7"/>
    <w:rsid w:val="00102D83"/>
    <w:rsid w:val="00102FF9"/>
    <w:rsid w:val="00104322"/>
    <w:rsid w:val="00111913"/>
    <w:rsid w:val="0011206A"/>
    <w:rsid w:val="00113456"/>
    <w:rsid w:val="0011525F"/>
    <w:rsid w:val="00132A40"/>
    <w:rsid w:val="00135D35"/>
    <w:rsid w:val="00136688"/>
    <w:rsid w:val="00136927"/>
    <w:rsid w:val="00141690"/>
    <w:rsid w:val="001474E7"/>
    <w:rsid w:val="00147E16"/>
    <w:rsid w:val="0015147B"/>
    <w:rsid w:val="00157216"/>
    <w:rsid w:val="00161A8A"/>
    <w:rsid w:val="001673DE"/>
    <w:rsid w:val="001700CA"/>
    <w:rsid w:val="00170601"/>
    <w:rsid w:val="00173920"/>
    <w:rsid w:val="00174394"/>
    <w:rsid w:val="00176559"/>
    <w:rsid w:val="00176B69"/>
    <w:rsid w:val="00177385"/>
    <w:rsid w:val="00180DB2"/>
    <w:rsid w:val="00191820"/>
    <w:rsid w:val="0019253D"/>
    <w:rsid w:val="00193AC8"/>
    <w:rsid w:val="00195CB5"/>
    <w:rsid w:val="001A09C8"/>
    <w:rsid w:val="001A1FA3"/>
    <w:rsid w:val="001A6A38"/>
    <w:rsid w:val="001B68BE"/>
    <w:rsid w:val="001C2DA2"/>
    <w:rsid w:val="001C3223"/>
    <w:rsid w:val="001C3E1A"/>
    <w:rsid w:val="001C5373"/>
    <w:rsid w:val="001D0A70"/>
    <w:rsid w:val="001D14B0"/>
    <w:rsid w:val="001D26BE"/>
    <w:rsid w:val="001D2FA7"/>
    <w:rsid w:val="001D3476"/>
    <w:rsid w:val="001D5499"/>
    <w:rsid w:val="001D787F"/>
    <w:rsid w:val="001E13B9"/>
    <w:rsid w:val="001E189F"/>
    <w:rsid w:val="001E5006"/>
    <w:rsid w:val="001F072F"/>
    <w:rsid w:val="001F4518"/>
    <w:rsid w:val="001F79F3"/>
    <w:rsid w:val="00200645"/>
    <w:rsid w:val="00200F60"/>
    <w:rsid w:val="00203588"/>
    <w:rsid w:val="00203C26"/>
    <w:rsid w:val="0020490F"/>
    <w:rsid w:val="0021197E"/>
    <w:rsid w:val="00212B9A"/>
    <w:rsid w:val="00213CDC"/>
    <w:rsid w:val="00216213"/>
    <w:rsid w:val="0022441A"/>
    <w:rsid w:val="00226CDA"/>
    <w:rsid w:val="00234171"/>
    <w:rsid w:val="00236774"/>
    <w:rsid w:val="00241A01"/>
    <w:rsid w:val="00241B29"/>
    <w:rsid w:val="00245D05"/>
    <w:rsid w:val="002504C5"/>
    <w:rsid w:val="002509AA"/>
    <w:rsid w:val="00252C15"/>
    <w:rsid w:val="002554F7"/>
    <w:rsid w:val="00255BB9"/>
    <w:rsid w:val="00261B7D"/>
    <w:rsid w:val="00265382"/>
    <w:rsid w:val="00266882"/>
    <w:rsid w:val="002670D5"/>
    <w:rsid w:val="00267A0D"/>
    <w:rsid w:val="002705F5"/>
    <w:rsid w:val="00271CDA"/>
    <w:rsid w:val="00277D90"/>
    <w:rsid w:val="00280D29"/>
    <w:rsid w:val="00283230"/>
    <w:rsid w:val="00287B26"/>
    <w:rsid w:val="002911B8"/>
    <w:rsid w:val="00291854"/>
    <w:rsid w:val="002937FD"/>
    <w:rsid w:val="00295FF2"/>
    <w:rsid w:val="00296B23"/>
    <w:rsid w:val="002A47A5"/>
    <w:rsid w:val="002A5117"/>
    <w:rsid w:val="002C1DD0"/>
    <w:rsid w:val="002C3995"/>
    <w:rsid w:val="002C3CB4"/>
    <w:rsid w:val="002C4602"/>
    <w:rsid w:val="002D0590"/>
    <w:rsid w:val="002D1560"/>
    <w:rsid w:val="002D24F1"/>
    <w:rsid w:val="002D2661"/>
    <w:rsid w:val="002D3AFB"/>
    <w:rsid w:val="002D6D81"/>
    <w:rsid w:val="002E13CD"/>
    <w:rsid w:val="002F0707"/>
    <w:rsid w:val="002F5116"/>
    <w:rsid w:val="002F7794"/>
    <w:rsid w:val="00300F3D"/>
    <w:rsid w:val="00311DAC"/>
    <w:rsid w:val="00313BE5"/>
    <w:rsid w:val="0032338E"/>
    <w:rsid w:val="0032414B"/>
    <w:rsid w:val="0033206C"/>
    <w:rsid w:val="00335F78"/>
    <w:rsid w:val="0033666B"/>
    <w:rsid w:val="00337F6B"/>
    <w:rsid w:val="003406B0"/>
    <w:rsid w:val="003415B2"/>
    <w:rsid w:val="00344899"/>
    <w:rsid w:val="00344E3E"/>
    <w:rsid w:val="00345CFA"/>
    <w:rsid w:val="00353BCC"/>
    <w:rsid w:val="003542EE"/>
    <w:rsid w:val="003546EE"/>
    <w:rsid w:val="0035481F"/>
    <w:rsid w:val="00355196"/>
    <w:rsid w:val="0035521D"/>
    <w:rsid w:val="00355453"/>
    <w:rsid w:val="003576E9"/>
    <w:rsid w:val="00362E4B"/>
    <w:rsid w:val="0036681F"/>
    <w:rsid w:val="0037351D"/>
    <w:rsid w:val="00380A92"/>
    <w:rsid w:val="00381384"/>
    <w:rsid w:val="00381512"/>
    <w:rsid w:val="0038156F"/>
    <w:rsid w:val="0038183C"/>
    <w:rsid w:val="00384BA2"/>
    <w:rsid w:val="003913C7"/>
    <w:rsid w:val="003920EB"/>
    <w:rsid w:val="00396CE2"/>
    <w:rsid w:val="003A115D"/>
    <w:rsid w:val="003A2D80"/>
    <w:rsid w:val="003A35CD"/>
    <w:rsid w:val="003A7B5B"/>
    <w:rsid w:val="003A7E29"/>
    <w:rsid w:val="003B166D"/>
    <w:rsid w:val="003B29B8"/>
    <w:rsid w:val="003B29F5"/>
    <w:rsid w:val="003B33CD"/>
    <w:rsid w:val="003B3793"/>
    <w:rsid w:val="003B4E9F"/>
    <w:rsid w:val="003B69A9"/>
    <w:rsid w:val="003C149A"/>
    <w:rsid w:val="003C58E9"/>
    <w:rsid w:val="003C5CDD"/>
    <w:rsid w:val="003C60B8"/>
    <w:rsid w:val="003D256E"/>
    <w:rsid w:val="003D270C"/>
    <w:rsid w:val="003D3165"/>
    <w:rsid w:val="003D6AC5"/>
    <w:rsid w:val="003D7398"/>
    <w:rsid w:val="003D772E"/>
    <w:rsid w:val="003E31B1"/>
    <w:rsid w:val="003E450E"/>
    <w:rsid w:val="003E6BDE"/>
    <w:rsid w:val="003F3AF9"/>
    <w:rsid w:val="003F4C8B"/>
    <w:rsid w:val="003F62FA"/>
    <w:rsid w:val="003F69C4"/>
    <w:rsid w:val="003F6A8E"/>
    <w:rsid w:val="003F6E5F"/>
    <w:rsid w:val="003F7A55"/>
    <w:rsid w:val="00400711"/>
    <w:rsid w:val="00400B47"/>
    <w:rsid w:val="00403CA6"/>
    <w:rsid w:val="00404F46"/>
    <w:rsid w:val="004306C5"/>
    <w:rsid w:val="00432F8A"/>
    <w:rsid w:val="00433113"/>
    <w:rsid w:val="00435ECE"/>
    <w:rsid w:val="00437396"/>
    <w:rsid w:val="0044061E"/>
    <w:rsid w:val="00440F01"/>
    <w:rsid w:val="004422EA"/>
    <w:rsid w:val="00443311"/>
    <w:rsid w:val="00443A48"/>
    <w:rsid w:val="004464BC"/>
    <w:rsid w:val="00451AA2"/>
    <w:rsid w:val="00453638"/>
    <w:rsid w:val="00453F69"/>
    <w:rsid w:val="004541C3"/>
    <w:rsid w:val="00460682"/>
    <w:rsid w:val="00460B53"/>
    <w:rsid w:val="00471BFF"/>
    <w:rsid w:val="00472C9B"/>
    <w:rsid w:val="00474800"/>
    <w:rsid w:val="00475269"/>
    <w:rsid w:val="0047682E"/>
    <w:rsid w:val="00480E4B"/>
    <w:rsid w:val="00481ECA"/>
    <w:rsid w:val="004824C9"/>
    <w:rsid w:val="004842E4"/>
    <w:rsid w:val="004871D1"/>
    <w:rsid w:val="004875EB"/>
    <w:rsid w:val="00487BCE"/>
    <w:rsid w:val="00493694"/>
    <w:rsid w:val="00494CDA"/>
    <w:rsid w:val="00494FEC"/>
    <w:rsid w:val="00495F56"/>
    <w:rsid w:val="0049646D"/>
    <w:rsid w:val="004A5059"/>
    <w:rsid w:val="004A54B3"/>
    <w:rsid w:val="004B08B3"/>
    <w:rsid w:val="004B2C26"/>
    <w:rsid w:val="004B2CF2"/>
    <w:rsid w:val="004B3630"/>
    <w:rsid w:val="004B38A5"/>
    <w:rsid w:val="004B4B68"/>
    <w:rsid w:val="004B6BF5"/>
    <w:rsid w:val="004C4540"/>
    <w:rsid w:val="004D048E"/>
    <w:rsid w:val="004D122D"/>
    <w:rsid w:val="004D4F85"/>
    <w:rsid w:val="004D5E71"/>
    <w:rsid w:val="004E3570"/>
    <w:rsid w:val="004E5B1F"/>
    <w:rsid w:val="004E70D3"/>
    <w:rsid w:val="004F0878"/>
    <w:rsid w:val="004F3B4A"/>
    <w:rsid w:val="00511A61"/>
    <w:rsid w:val="0051229F"/>
    <w:rsid w:val="005158C2"/>
    <w:rsid w:val="005163BF"/>
    <w:rsid w:val="00517101"/>
    <w:rsid w:val="005216BD"/>
    <w:rsid w:val="00522C7D"/>
    <w:rsid w:val="00524AA5"/>
    <w:rsid w:val="0053063B"/>
    <w:rsid w:val="00531503"/>
    <w:rsid w:val="0053238D"/>
    <w:rsid w:val="0053257A"/>
    <w:rsid w:val="00532974"/>
    <w:rsid w:val="00533089"/>
    <w:rsid w:val="00533DDD"/>
    <w:rsid w:val="00540C66"/>
    <w:rsid w:val="00540E76"/>
    <w:rsid w:val="00540FEF"/>
    <w:rsid w:val="005425A6"/>
    <w:rsid w:val="005431D4"/>
    <w:rsid w:val="00543CC5"/>
    <w:rsid w:val="00546719"/>
    <w:rsid w:val="00546B03"/>
    <w:rsid w:val="00547727"/>
    <w:rsid w:val="00547D21"/>
    <w:rsid w:val="00550B56"/>
    <w:rsid w:val="005535D7"/>
    <w:rsid w:val="00554B3B"/>
    <w:rsid w:val="00561B13"/>
    <w:rsid w:val="0056326E"/>
    <w:rsid w:val="00566605"/>
    <w:rsid w:val="00566A27"/>
    <w:rsid w:val="00571ADF"/>
    <w:rsid w:val="00576DD3"/>
    <w:rsid w:val="005861A9"/>
    <w:rsid w:val="00592172"/>
    <w:rsid w:val="00594889"/>
    <w:rsid w:val="0059530E"/>
    <w:rsid w:val="00595D4A"/>
    <w:rsid w:val="005960BA"/>
    <w:rsid w:val="00596815"/>
    <w:rsid w:val="005A03CA"/>
    <w:rsid w:val="005A5F3F"/>
    <w:rsid w:val="005B2ED2"/>
    <w:rsid w:val="005B4438"/>
    <w:rsid w:val="005B6102"/>
    <w:rsid w:val="005C3D22"/>
    <w:rsid w:val="005C4636"/>
    <w:rsid w:val="005C7940"/>
    <w:rsid w:val="005D065A"/>
    <w:rsid w:val="005D0E10"/>
    <w:rsid w:val="005D4160"/>
    <w:rsid w:val="005E045E"/>
    <w:rsid w:val="005E1133"/>
    <w:rsid w:val="005E1D7A"/>
    <w:rsid w:val="005E3301"/>
    <w:rsid w:val="005E45FA"/>
    <w:rsid w:val="005F0ADE"/>
    <w:rsid w:val="005F17ED"/>
    <w:rsid w:val="005F3366"/>
    <w:rsid w:val="005F7315"/>
    <w:rsid w:val="005F7461"/>
    <w:rsid w:val="006049C6"/>
    <w:rsid w:val="00605519"/>
    <w:rsid w:val="0060584D"/>
    <w:rsid w:val="00611949"/>
    <w:rsid w:val="006131AF"/>
    <w:rsid w:val="006147C4"/>
    <w:rsid w:val="00615905"/>
    <w:rsid w:val="00616264"/>
    <w:rsid w:val="00617334"/>
    <w:rsid w:val="00620614"/>
    <w:rsid w:val="00620CE5"/>
    <w:rsid w:val="00621D7F"/>
    <w:rsid w:val="00622706"/>
    <w:rsid w:val="00625024"/>
    <w:rsid w:val="006255D3"/>
    <w:rsid w:val="00627937"/>
    <w:rsid w:val="0063357F"/>
    <w:rsid w:val="00633B60"/>
    <w:rsid w:val="006348E4"/>
    <w:rsid w:val="00637F39"/>
    <w:rsid w:val="00642351"/>
    <w:rsid w:val="006473AA"/>
    <w:rsid w:val="00647712"/>
    <w:rsid w:val="00657854"/>
    <w:rsid w:val="0066146A"/>
    <w:rsid w:val="0067051A"/>
    <w:rsid w:val="00670545"/>
    <w:rsid w:val="00671C75"/>
    <w:rsid w:val="0067602A"/>
    <w:rsid w:val="00676C9E"/>
    <w:rsid w:val="00677857"/>
    <w:rsid w:val="00681741"/>
    <w:rsid w:val="00681950"/>
    <w:rsid w:val="00682E34"/>
    <w:rsid w:val="00686B1C"/>
    <w:rsid w:val="00691627"/>
    <w:rsid w:val="00691974"/>
    <w:rsid w:val="006957A5"/>
    <w:rsid w:val="00696FDC"/>
    <w:rsid w:val="0069723E"/>
    <w:rsid w:val="006A24F4"/>
    <w:rsid w:val="006A65D2"/>
    <w:rsid w:val="006A740E"/>
    <w:rsid w:val="006B1A57"/>
    <w:rsid w:val="006B2341"/>
    <w:rsid w:val="006B5034"/>
    <w:rsid w:val="006B72CC"/>
    <w:rsid w:val="006C1C34"/>
    <w:rsid w:val="006C7137"/>
    <w:rsid w:val="006D02B0"/>
    <w:rsid w:val="006D16B7"/>
    <w:rsid w:val="006D4116"/>
    <w:rsid w:val="006D4839"/>
    <w:rsid w:val="006E2D0A"/>
    <w:rsid w:val="006E3E98"/>
    <w:rsid w:val="006F0672"/>
    <w:rsid w:val="007000EC"/>
    <w:rsid w:val="007014B6"/>
    <w:rsid w:val="00701706"/>
    <w:rsid w:val="00703F93"/>
    <w:rsid w:val="00705408"/>
    <w:rsid w:val="007068FD"/>
    <w:rsid w:val="00707246"/>
    <w:rsid w:val="00715236"/>
    <w:rsid w:val="00715EC8"/>
    <w:rsid w:val="00716329"/>
    <w:rsid w:val="00716E99"/>
    <w:rsid w:val="0071790E"/>
    <w:rsid w:val="00717EDE"/>
    <w:rsid w:val="00722642"/>
    <w:rsid w:val="00722CDE"/>
    <w:rsid w:val="0073027B"/>
    <w:rsid w:val="0073221E"/>
    <w:rsid w:val="00732685"/>
    <w:rsid w:val="00734253"/>
    <w:rsid w:val="007349D6"/>
    <w:rsid w:val="00735B78"/>
    <w:rsid w:val="007360DF"/>
    <w:rsid w:val="007406F7"/>
    <w:rsid w:val="007440E0"/>
    <w:rsid w:val="0074490E"/>
    <w:rsid w:val="00747DF6"/>
    <w:rsid w:val="007526B1"/>
    <w:rsid w:val="00753884"/>
    <w:rsid w:val="00755CBC"/>
    <w:rsid w:val="0076119B"/>
    <w:rsid w:val="00761EBC"/>
    <w:rsid w:val="00763953"/>
    <w:rsid w:val="00764476"/>
    <w:rsid w:val="0076654A"/>
    <w:rsid w:val="00767C7D"/>
    <w:rsid w:val="007715EB"/>
    <w:rsid w:val="0077213A"/>
    <w:rsid w:val="00774EDF"/>
    <w:rsid w:val="0077565D"/>
    <w:rsid w:val="00775701"/>
    <w:rsid w:val="00785448"/>
    <w:rsid w:val="007856D4"/>
    <w:rsid w:val="00785BF1"/>
    <w:rsid w:val="0079064F"/>
    <w:rsid w:val="00791115"/>
    <w:rsid w:val="007970E2"/>
    <w:rsid w:val="00797F66"/>
    <w:rsid w:val="007A15B8"/>
    <w:rsid w:val="007A3C17"/>
    <w:rsid w:val="007A4183"/>
    <w:rsid w:val="007B0D63"/>
    <w:rsid w:val="007B36E3"/>
    <w:rsid w:val="007B6E90"/>
    <w:rsid w:val="007C6FB3"/>
    <w:rsid w:val="007C7925"/>
    <w:rsid w:val="007D081A"/>
    <w:rsid w:val="007D3462"/>
    <w:rsid w:val="007D4B56"/>
    <w:rsid w:val="007D510F"/>
    <w:rsid w:val="007E0462"/>
    <w:rsid w:val="007E4A68"/>
    <w:rsid w:val="007F0AD6"/>
    <w:rsid w:val="007F55B0"/>
    <w:rsid w:val="007F79B7"/>
    <w:rsid w:val="00802891"/>
    <w:rsid w:val="008031C4"/>
    <w:rsid w:val="00803FDA"/>
    <w:rsid w:val="00805737"/>
    <w:rsid w:val="008228D8"/>
    <w:rsid w:val="00822C38"/>
    <w:rsid w:val="00823CB5"/>
    <w:rsid w:val="00824DB1"/>
    <w:rsid w:val="00824FCC"/>
    <w:rsid w:val="00834B14"/>
    <w:rsid w:val="00836AF5"/>
    <w:rsid w:val="0083780D"/>
    <w:rsid w:val="008403E9"/>
    <w:rsid w:val="00840B61"/>
    <w:rsid w:val="00841673"/>
    <w:rsid w:val="00845DBC"/>
    <w:rsid w:val="0085547F"/>
    <w:rsid w:val="00863C2F"/>
    <w:rsid w:val="0086535F"/>
    <w:rsid w:val="00867969"/>
    <w:rsid w:val="00867FEF"/>
    <w:rsid w:val="00871F89"/>
    <w:rsid w:val="008730D4"/>
    <w:rsid w:val="008732A5"/>
    <w:rsid w:val="00873667"/>
    <w:rsid w:val="00874387"/>
    <w:rsid w:val="008760DA"/>
    <w:rsid w:val="00882604"/>
    <w:rsid w:val="008913D2"/>
    <w:rsid w:val="008963D4"/>
    <w:rsid w:val="008A093C"/>
    <w:rsid w:val="008A1FE0"/>
    <w:rsid w:val="008A3B71"/>
    <w:rsid w:val="008A58DF"/>
    <w:rsid w:val="008B018C"/>
    <w:rsid w:val="008B1C72"/>
    <w:rsid w:val="008B384E"/>
    <w:rsid w:val="008B39A6"/>
    <w:rsid w:val="008B4BF6"/>
    <w:rsid w:val="008B5CB1"/>
    <w:rsid w:val="008C0BC4"/>
    <w:rsid w:val="008C1653"/>
    <w:rsid w:val="008C281B"/>
    <w:rsid w:val="008C548A"/>
    <w:rsid w:val="008C60CD"/>
    <w:rsid w:val="008C70F5"/>
    <w:rsid w:val="008D2417"/>
    <w:rsid w:val="008D249C"/>
    <w:rsid w:val="008D4DEB"/>
    <w:rsid w:val="008D6491"/>
    <w:rsid w:val="008E52C9"/>
    <w:rsid w:val="008F303D"/>
    <w:rsid w:val="008F3AF5"/>
    <w:rsid w:val="008F42CB"/>
    <w:rsid w:val="008F4DE6"/>
    <w:rsid w:val="008F6F4C"/>
    <w:rsid w:val="009014D9"/>
    <w:rsid w:val="009015F7"/>
    <w:rsid w:val="0090160C"/>
    <w:rsid w:val="00901E3B"/>
    <w:rsid w:val="00902961"/>
    <w:rsid w:val="0091052E"/>
    <w:rsid w:val="009106FF"/>
    <w:rsid w:val="00910716"/>
    <w:rsid w:val="00915072"/>
    <w:rsid w:val="00917562"/>
    <w:rsid w:val="00921575"/>
    <w:rsid w:val="00934F3C"/>
    <w:rsid w:val="00936E05"/>
    <w:rsid w:val="009375B1"/>
    <w:rsid w:val="009406C1"/>
    <w:rsid w:val="00945A3C"/>
    <w:rsid w:val="00952020"/>
    <w:rsid w:val="009533D3"/>
    <w:rsid w:val="0095653A"/>
    <w:rsid w:val="00965FC7"/>
    <w:rsid w:val="0097122C"/>
    <w:rsid w:val="0097128B"/>
    <w:rsid w:val="00972834"/>
    <w:rsid w:val="00973AB7"/>
    <w:rsid w:val="0097655A"/>
    <w:rsid w:val="009778C7"/>
    <w:rsid w:val="00982544"/>
    <w:rsid w:val="00982984"/>
    <w:rsid w:val="009862ED"/>
    <w:rsid w:val="00991005"/>
    <w:rsid w:val="00991E64"/>
    <w:rsid w:val="00993C9E"/>
    <w:rsid w:val="00995D6A"/>
    <w:rsid w:val="009A1FA8"/>
    <w:rsid w:val="009A783A"/>
    <w:rsid w:val="009B265C"/>
    <w:rsid w:val="009B5DD9"/>
    <w:rsid w:val="009C2CC6"/>
    <w:rsid w:val="009C378F"/>
    <w:rsid w:val="009C7109"/>
    <w:rsid w:val="009D2376"/>
    <w:rsid w:val="009D75AA"/>
    <w:rsid w:val="009E0929"/>
    <w:rsid w:val="009E274D"/>
    <w:rsid w:val="009E2CE9"/>
    <w:rsid w:val="009E46DE"/>
    <w:rsid w:val="009E721A"/>
    <w:rsid w:val="009F7494"/>
    <w:rsid w:val="00A148C6"/>
    <w:rsid w:val="00A15F57"/>
    <w:rsid w:val="00A204DE"/>
    <w:rsid w:val="00A239AC"/>
    <w:rsid w:val="00A27DC8"/>
    <w:rsid w:val="00A3186A"/>
    <w:rsid w:val="00A3214B"/>
    <w:rsid w:val="00A32265"/>
    <w:rsid w:val="00A33256"/>
    <w:rsid w:val="00A4124C"/>
    <w:rsid w:val="00A413A0"/>
    <w:rsid w:val="00A4495D"/>
    <w:rsid w:val="00A47F42"/>
    <w:rsid w:val="00A53253"/>
    <w:rsid w:val="00A556F7"/>
    <w:rsid w:val="00A5683E"/>
    <w:rsid w:val="00A62A0D"/>
    <w:rsid w:val="00A64F98"/>
    <w:rsid w:val="00A662E5"/>
    <w:rsid w:val="00A71542"/>
    <w:rsid w:val="00A71AFE"/>
    <w:rsid w:val="00A774AC"/>
    <w:rsid w:val="00A80048"/>
    <w:rsid w:val="00A83965"/>
    <w:rsid w:val="00A84763"/>
    <w:rsid w:val="00A85FD5"/>
    <w:rsid w:val="00A9124A"/>
    <w:rsid w:val="00A91BF6"/>
    <w:rsid w:val="00A92328"/>
    <w:rsid w:val="00A95BA6"/>
    <w:rsid w:val="00AA2E00"/>
    <w:rsid w:val="00AA7C55"/>
    <w:rsid w:val="00AB177A"/>
    <w:rsid w:val="00AB22C6"/>
    <w:rsid w:val="00AB24C5"/>
    <w:rsid w:val="00AB28A2"/>
    <w:rsid w:val="00AB3324"/>
    <w:rsid w:val="00AB345D"/>
    <w:rsid w:val="00AB54E1"/>
    <w:rsid w:val="00AB58F9"/>
    <w:rsid w:val="00AC1758"/>
    <w:rsid w:val="00AC211D"/>
    <w:rsid w:val="00AC2AEC"/>
    <w:rsid w:val="00AC3074"/>
    <w:rsid w:val="00AC5011"/>
    <w:rsid w:val="00AC6D8C"/>
    <w:rsid w:val="00AC7925"/>
    <w:rsid w:val="00AD3CFA"/>
    <w:rsid w:val="00AD4502"/>
    <w:rsid w:val="00AD55CE"/>
    <w:rsid w:val="00AD5A25"/>
    <w:rsid w:val="00AE09B2"/>
    <w:rsid w:val="00AE0DA1"/>
    <w:rsid w:val="00AE3D67"/>
    <w:rsid w:val="00AE5FC5"/>
    <w:rsid w:val="00AE6E75"/>
    <w:rsid w:val="00AE74AC"/>
    <w:rsid w:val="00AF0850"/>
    <w:rsid w:val="00AF0F8A"/>
    <w:rsid w:val="00AF25F6"/>
    <w:rsid w:val="00B000A6"/>
    <w:rsid w:val="00B02E7C"/>
    <w:rsid w:val="00B034A9"/>
    <w:rsid w:val="00B07D7D"/>
    <w:rsid w:val="00B103DD"/>
    <w:rsid w:val="00B15474"/>
    <w:rsid w:val="00B15814"/>
    <w:rsid w:val="00B17010"/>
    <w:rsid w:val="00B244B8"/>
    <w:rsid w:val="00B248B1"/>
    <w:rsid w:val="00B268B0"/>
    <w:rsid w:val="00B32A78"/>
    <w:rsid w:val="00B33004"/>
    <w:rsid w:val="00B33B55"/>
    <w:rsid w:val="00B36972"/>
    <w:rsid w:val="00B4338C"/>
    <w:rsid w:val="00B45DCA"/>
    <w:rsid w:val="00B46C93"/>
    <w:rsid w:val="00B46F41"/>
    <w:rsid w:val="00B5150B"/>
    <w:rsid w:val="00B5426C"/>
    <w:rsid w:val="00B55DA7"/>
    <w:rsid w:val="00B562E8"/>
    <w:rsid w:val="00B62BC1"/>
    <w:rsid w:val="00B63E23"/>
    <w:rsid w:val="00B66522"/>
    <w:rsid w:val="00B66DA5"/>
    <w:rsid w:val="00B677CC"/>
    <w:rsid w:val="00B70300"/>
    <w:rsid w:val="00B738C0"/>
    <w:rsid w:val="00B757CA"/>
    <w:rsid w:val="00B76FE8"/>
    <w:rsid w:val="00B777FD"/>
    <w:rsid w:val="00B80ACB"/>
    <w:rsid w:val="00B815A0"/>
    <w:rsid w:val="00B81795"/>
    <w:rsid w:val="00B94CBB"/>
    <w:rsid w:val="00B95E69"/>
    <w:rsid w:val="00B9643D"/>
    <w:rsid w:val="00BA04CA"/>
    <w:rsid w:val="00BA0A3B"/>
    <w:rsid w:val="00BA0DB7"/>
    <w:rsid w:val="00BA2324"/>
    <w:rsid w:val="00BB1CA4"/>
    <w:rsid w:val="00BB2783"/>
    <w:rsid w:val="00BB6F22"/>
    <w:rsid w:val="00BC1099"/>
    <w:rsid w:val="00BC1D57"/>
    <w:rsid w:val="00BC2180"/>
    <w:rsid w:val="00BC343D"/>
    <w:rsid w:val="00BC4C03"/>
    <w:rsid w:val="00BC5041"/>
    <w:rsid w:val="00BC75A9"/>
    <w:rsid w:val="00BD03B1"/>
    <w:rsid w:val="00BD05F6"/>
    <w:rsid w:val="00BE3C13"/>
    <w:rsid w:val="00BE3F82"/>
    <w:rsid w:val="00BF10F0"/>
    <w:rsid w:val="00BF1459"/>
    <w:rsid w:val="00BF1CBA"/>
    <w:rsid w:val="00C05A87"/>
    <w:rsid w:val="00C11EFA"/>
    <w:rsid w:val="00C13506"/>
    <w:rsid w:val="00C13D5A"/>
    <w:rsid w:val="00C22BDB"/>
    <w:rsid w:val="00C23E82"/>
    <w:rsid w:val="00C278EE"/>
    <w:rsid w:val="00C33872"/>
    <w:rsid w:val="00C35A89"/>
    <w:rsid w:val="00C35ABF"/>
    <w:rsid w:val="00C37FFD"/>
    <w:rsid w:val="00C429C7"/>
    <w:rsid w:val="00C44CE7"/>
    <w:rsid w:val="00C5105F"/>
    <w:rsid w:val="00C52C3C"/>
    <w:rsid w:val="00C52D7E"/>
    <w:rsid w:val="00C54641"/>
    <w:rsid w:val="00C54E44"/>
    <w:rsid w:val="00C57D07"/>
    <w:rsid w:val="00C65418"/>
    <w:rsid w:val="00C6665C"/>
    <w:rsid w:val="00C67513"/>
    <w:rsid w:val="00C70A0A"/>
    <w:rsid w:val="00C70CE7"/>
    <w:rsid w:val="00C83749"/>
    <w:rsid w:val="00C83D0C"/>
    <w:rsid w:val="00C846DD"/>
    <w:rsid w:val="00C84F97"/>
    <w:rsid w:val="00C85BCE"/>
    <w:rsid w:val="00C9747A"/>
    <w:rsid w:val="00CA1415"/>
    <w:rsid w:val="00CA2901"/>
    <w:rsid w:val="00CA52A2"/>
    <w:rsid w:val="00CB1E0A"/>
    <w:rsid w:val="00CB31D4"/>
    <w:rsid w:val="00CB366D"/>
    <w:rsid w:val="00CB4D40"/>
    <w:rsid w:val="00CB7135"/>
    <w:rsid w:val="00CC0B12"/>
    <w:rsid w:val="00CC2EAE"/>
    <w:rsid w:val="00CC5073"/>
    <w:rsid w:val="00CD1F85"/>
    <w:rsid w:val="00CD39E8"/>
    <w:rsid w:val="00CD758B"/>
    <w:rsid w:val="00CE3672"/>
    <w:rsid w:val="00CE5BC8"/>
    <w:rsid w:val="00CE77AA"/>
    <w:rsid w:val="00CE7E01"/>
    <w:rsid w:val="00CF055C"/>
    <w:rsid w:val="00CF13FC"/>
    <w:rsid w:val="00CF28D2"/>
    <w:rsid w:val="00CF3C06"/>
    <w:rsid w:val="00D02218"/>
    <w:rsid w:val="00D13318"/>
    <w:rsid w:val="00D15607"/>
    <w:rsid w:val="00D23C26"/>
    <w:rsid w:val="00D25BB7"/>
    <w:rsid w:val="00D26135"/>
    <w:rsid w:val="00D30D48"/>
    <w:rsid w:val="00D321BB"/>
    <w:rsid w:val="00D33667"/>
    <w:rsid w:val="00D33FE2"/>
    <w:rsid w:val="00D47B96"/>
    <w:rsid w:val="00D54478"/>
    <w:rsid w:val="00D560CE"/>
    <w:rsid w:val="00D563B1"/>
    <w:rsid w:val="00D56636"/>
    <w:rsid w:val="00D600B7"/>
    <w:rsid w:val="00D62BB7"/>
    <w:rsid w:val="00D633A4"/>
    <w:rsid w:val="00D64103"/>
    <w:rsid w:val="00D70763"/>
    <w:rsid w:val="00D712C8"/>
    <w:rsid w:val="00D77EE3"/>
    <w:rsid w:val="00D803BB"/>
    <w:rsid w:val="00D83480"/>
    <w:rsid w:val="00D85CBA"/>
    <w:rsid w:val="00D85EE2"/>
    <w:rsid w:val="00D916BC"/>
    <w:rsid w:val="00D9673A"/>
    <w:rsid w:val="00D968E8"/>
    <w:rsid w:val="00DA0B07"/>
    <w:rsid w:val="00DA1729"/>
    <w:rsid w:val="00DA5564"/>
    <w:rsid w:val="00DA6C0F"/>
    <w:rsid w:val="00DB19CA"/>
    <w:rsid w:val="00DB231E"/>
    <w:rsid w:val="00DB2575"/>
    <w:rsid w:val="00DB401C"/>
    <w:rsid w:val="00DB48A0"/>
    <w:rsid w:val="00DB5A6F"/>
    <w:rsid w:val="00DC1321"/>
    <w:rsid w:val="00DC38E2"/>
    <w:rsid w:val="00DC557D"/>
    <w:rsid w:val="00DC74CA"/>
    <w:rsid w:val="00DD35A2"/>
    <w:rsid w:val="00DD54C6"/>
    <w:rsid w:val="00DD6487"/>
    <w:rsid w:val="00DD7133"/>
    <w:rsid w:val="00DD7C88"/>
    <w:rsid w:val="00DE0A12"/>
    <w:rsid w:val="00DE1A99"/>
    <w:rsid w:val="00DE6632"/>
    <w:rsid w:val="00DF09F0"/>
    <w:rsid w:val="00DF66A7"/>
    <w:rsid w:val="00DF67AF"/>
    <w:rsid w:val="00E01413"/>
    <w:rsid w:val="00E02179"/>
    <w:rsid w:val="00E03609"/>
    <w:rsid w:val="00E04154"/>
    <w:rsid w:val="00E10118"/>
    <w:rsid w:val="00E11D1C"/>
    <w:rsid w:val="00E123B8"/>
    <w:rsid w:val="00E127EF"/>
    <w:rsid w:val="00E14DB8"/>
    <w:rsid w:val="00E15264"/>
    <w:rsid w:val="00E1586C"/>
    <w:rsid w:val="00E20082"/>
    <w:rsid w:val="00E20DF8"/>
    <w:rsid w:val="00E241C2"/>
    <w:rsid w:val="00E27664"/>
    <w:rsid w:val="00E36298"/>
    <w:rsid w:val="00E40693"/>
    <w:rsid w:val="00E46E42"/>
    <w:rsid w:val="00E518D3"/>
    <w:rsid w:val="00E527BA"/>
    <w:rsid w:val="00E539D4"/>
    <w:rsid w:val="00E571EE"/>
    <w:rsid w:val="00E6102F"/>
    <w:rsid w:val="00E71600"/>
    <w:rsid w:val="00E719FE"/>
    <w:rsid w:val="00E76663"/>
    <w:rsid w:val="00E836DB"/>
    <w:rsid w:val="00E844F8"/>
    <w:rsid w:val="00E868F0"/>
    <w:rsid w:val="00E90175"/>
    <w:rsid w:val="00E94EFB"/>
    <w:rsid w:val="00EA0B63"/>
    <w:rsid w:val="00EA1A94"/>
    <w:rsid w:val="00EA2A52"/>
    <w:rsid w:val="00EA34B3"/>
    <w:rsid w:val="00EA3581"/>
    <w:rsid w:val="00EA3E95"/>
    <w:rsid w:val="00EB0736"/>
    <w:rsid w:val="00EC3CF2"/>
    <w:rsid w:val="00EC4213"/>
    <w:rsid w:val="00EC7D59"/>
    <w:rsid w:val="00ED102C"/>
    <w:rsid w:val="00ED35C9"/>
    <w:rsid w:val="00ED4005"/>
    <w:rsid w:val="00ED5DB0"/>
    <w:rsid w:val="00ED7754"/>
    <w:rsid w:val="00EE15E2"/>
    <w:rsid w:val="00EE17EF"/>
    <w:rsid w:val="00EE1C5D"/>
    <w:rsid w:val="00EE27FE"/>
    <w:rsid w:val="00EE68C9"/>
    <w:rsid w:val="00EF0753"/>
    <w:rsid w:val="00EF1C16"/>
    <w:rsid w:val="00F01D01"/>
    <w:rsid w:val="00F03D7A"/>
    <w:rsid w:val="00F0494B"/>
    <w:rsid w:val="00F07920"/>
    <w:rsid w:val="00F11768"/>
    <w:rsid w:val="00F11BD9"/>
    <w:rsid w:val="00F12A3F"/>
    <w:rsid w:val="00F13F3A"/>
    <w:rsid w:val="00F17FFC"/>
    <w:rsid w:val="00F20858"/>
    <w:rsid w:val="00F24AD6"/>
    <w:rsid w:val="00F306B2"/>
    <w:rsid w:val="00F3241B"/>
    <w:rsid w:val="00F34560"/>
    <w:rsid w:val="00F40E2F"/>
    <w:rsid w:val="00F41309"/>
    <w:rsid w:val="00F42B44"/>
    <w:rsid w:val="00F44CA6"/>
    <w:rsid w:val="00F44D09"/>
    <w:rsid w:val="00F45C36"/>
    <w:rsid w:val="00F46D4D"/>
    <w:rsid w:val="00F47962"/>
    <w:rsid w:val="00F47C01"/>
    <w:rsid w:val="00F5211A"/>
    <w:rsid w:val="00F543BB"/>
    <w:rsid w:val="00F54AAD"/>
    <w:rsid w:val="00F60AF0"/>
    <w:rsid w:val="00F63521"/>
    <w:rsid w:val="00F6411A"/>
    <w:rsid w:val="00F723FF"/>
    <w:rsid w:val="00F733E0"/>
    <w:rsid w:val="00F77AB6"/>
    <w:rsid w:val="00F87343"/>
    <w:rsid w:val="00F904BF"/>
    <w:rsid w:val="00F90977"/>
    <w:rsid w:val="00F91224"/>
    <w:rsid w:val="00F93273"/>
    <w:rsid w:val="00F9455E"/>
    <w:rsid w:val="00F95F85"/>
    <w:rsid w:val="00FA21A7"/>
    <w:rsid w:val="00FA2980"/>
    <w:rsid w:val="00FA2988"/>
    <w:rsid w:val="00FA3394"/>
    <w:rsid w:val="00FB0830"/>
    <w:rsid w:val="00FC191B"/>
    <w:rsid w:val="00FC2F9B"/>
    <w:rsid w:val="00FC4FB0"/>
    <w:rsid w:val="00FC75B9"/>
    <w:rsid w:val="00FD11E6"/>
    <w:rsid w:val="00FD2DBA"/>
    <w:rsid w:val="00FD3ABF"/>
    <w:rsid w:val="00FD4BE8"/>
    <w:rsid w:val="00FD71AC"/>
    <w:rsid w:val="00FE15D5"/>
    <w:rsid w:val="00FE6DA9"/>
    <w:rsid w:val="00FF15F3"/>
    <w:rsid w:val="00FF170E"/>
    <w:rsid w:val="00FF5D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CDD2E0"/>
  <w15:docId w15:val="{9D24A9F3-197A-4A57-8547-B6834EE03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66522"/>
  </w:style>
  <w:style w:type="paragraph" w:styleId="berschrift1">
    <w:name w:val="heading 1"/>
    <w:basedOn w:val="Standard"/>
    <w:link w:val="berschrift1Zchn"/>
    <w:uiPriority w:val="9"/>
    <w:qFormat/>
    <w:rsid w:val="00AE0D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4">
    <w:name w:val="heading 4"/>
    <w:basedOn w:val="Standard"/>
    <w:next w:val="Standard"/>
    <w:link w:val="berschrift4Zchn"/>
    <w:uiPriority w:val="9"/>
    <w:semiHidden/>
    <w:unhideWhenUsed/>
    <w:qFormat/>
    <w:rsid w:val="006B23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6B0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46B03"/>
    <w:rPr>
      <w:rFonts w:ascii="Tahoma" w:hAnsi="Tahoma" w:cs="Tahoma"/>
      <w:sz w:val="16"/>
      <w:szCs w:val="16"/>
    </w:rPr>
  </w:style>
  <w:style w:type="character" w:styleId="Fett">
    <w:name w:val="Strong"/>
    <w:basedOn w:val="Absatz-Standardschriftart"/>
    <w:uiPriority w:val="22"/>
    <w:qFormat/>
    <w:rsid w:val="00716E99"/>
    <w:rPr>
      <w:b/>
      <w:bCs/>
    </w:rPr>
  </w:style>
  <w:style w:type="character" w:customStyle="1" w:styleId="berschrift1Zchn">
    <w:name w:val="Überschrift 1 Zchn"/>
    <w:basedOn w:val="Absatz-Standardschriftart"/>
    <w:link w:val="berschrift1"/>
    <w:uiPriority w:val="9"/>
    <w:rsid w:val="00AE0DA1"/>
    <w:rPr>
      <w:rFonts w:ascii="Times New Roman" w:eastAsia="Times New Roman" w:hAnsi="Times New Roman" w:cs="Times New Roman"/>
      <w:b/>
      <w:bCs/>
      <w:kern w:val="36"/>
      <w:sz w:val="48"/>
      <w:szCs w:val="48"/>
      <w:lang w:eastAsia="de-DE"/>
    </w:rPr>
  </w:style>
  <w:style w:type="paragraph" w:styleId="Kopfzeile">
    <w:name w:val="header"/>
    <w:basedOn w:val="Standard"/>
    <w:link w:val="KopfzeileZchn"/>
    <w:uiPriority w:val="99"/>
    <w:unhideWhenUsed/>
    <w:rsid w:val="0077213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7213A"/>
  </w:style>
  <w:style w:type="paragraph" w:styleId="Fuzeile">
    <w:name w:val="footer"/>
    <w:basedOn w:val="Standard"/>
    <w:link w:val="FuzeileZchn"/>
    <w:uiPriority w:val="99"/>
    <w:unhideWhenUsed/>
    <w:rsid w:val="007721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7213A"/>
  </w:style>
  <w:style w:type="character" w:styleId="Kommentarzeichen">
    <w:name w:val="annotation reference"/>
    <w:basedOn w:val="Absatz-Standardschriftart"/>
    <w:uiPriority w:val="99"/>
    <w:semiHidden/>
    <w:unhideWhenUsed/>
    <w:rsid w:val="0049646D"/>
    <w:rPr>
      <w:sz w:val="16"/>
      <w:szCs w:val="16"/>
    </w:rPr>
  </w:style>
  <w:style w:type="paragraph" w:styleId="Kommentartext">
    <w:name w:val="annotation text"/>
    <w:basedOn w:val="Standard"/>
    <w:link w:val="KommentartextZchn"/>
    <w:uiPriority w:val="99"/>
    <w:semiHidden/>
    <w:unhideWhenUsed/>
    <w:rsid w:val="0049646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9646D"/>
    <w:rPr>
      <w:sz w:val="20"/>
      <w:szCs w:val="20"/>
    </w:rPr>
  </w:style>
  <w:style w:type="paragraph" w:styleId="Kommentarthema">
    <w:name w:val="annotation subject"/>
    <w:basedOn w:val="Kommentartext"/>
    <w:next w:val="Kommentartext"/>
    <w:link w:val="KommentarthemaZchn"/>
    <w:uiPriority w:val="99"/>
    <w:semiHidden/>
    <w:unhideWhenUsed/>
    <w:rsid w:val="0049646D"/>
    <w:rPr>
      <w:b/>
      <w:bCs/>
    </w:rPr>
  </w:style>
  <w:style w:type="character" w:customStyle="1" w:styleId="KommentarthemaZchn">
    <w:name w:val="Kommentarthema Zchn"/>
    <w:basedOn w:val="KommentartextZchn"/>
    <w:link w:val="Kommentarthema"/>
    <w:uiPriority w:val="99"/>
    <w:semiHidden/>
    <w:rsid w:val="0049646D"/>
    <w:rPr>
      <w:b/>
      <w:bCs/>
      <w:sz w:val="20"/>
      <w:szCs w:val="20"/>
    </w:rPr>
  </w:style>
  <w:style w:type="character" w:styleId="Hyperlink">
    <w:name w:val="Hyperlink"/>
    <w:basedOn w:val="Absatz-Standardschriftart"/>
    <w:uiPriority w:val="99"/>
    <w:semiHidden/>
    <w:unhideWhenUsed/>
    <w:rsid w:val="00823CB5"/>
    <w:rPr>
      <w:color w:val="0000FF"/>
      <w:u w:val="single"/>
    </w:rPr>
  </w:style>
  <w:style w:type="table" w:styleId="Tabellenraster">
    <w:name w:val="Table Grid"/>
    <w:basedOn w:val="NormaleTabelle"/>
    <w:uiPriority w:val="59"/>
    <w:rsid w:val="00054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DD54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596815"/>
    <w:rPr>
      <w:i/>
      <w:iCs/>
    </w:rPr>
  </w:style>
  <w:style w:type="paragraph" w:styleId="Listenabsatz">
    <w:name w:val="List Paragraph"/>
    <w:basedOn w:val="Standard"/>
    <w:uiPriority w:val="34"/>
    <w:qFormat/>
    <w:rsid w:val="003C5CDD"/>
    <w:pPr>
      <w:ind w:left="720"/>
      <w:contextualSpacing/>
    </w:pPr>
  </w:style>
  <w:style w:type="character" w:customStyle="1" w:styleId="berschrift4Zchn">
    <w:name w:val="Überschrift 4 Zchn"/>
    <w:basedOn w:val="Absatz-Standardschriftart"/>
    <w:link w:val="berschrift4"/>
    <w:uiPriority w:val="9"/>
    <w:semiHidden/>
    <w:rsid w:val="006B2341"/>
    <w:rPr>
      <w:rFonts w:asciiTheme="majorHAnsi" w:eastAsiaTheme="majorEastAsia" w:hAnsiTheme="majorHAnsi" w:cstheme="majorBidi"/>
      <w:i/>
      <w:iCs/>
      <w:color w:val="365F91" w:themeColor="accent1" w:themeShade="BF"/>
    </w:rPr>
  </w:style>
  <w:style w:type="character" w:customStyle="1" w:styleId="amount">
    <w:name w:val="amount"/>
    <w:basedOn w:val="Absatz-Standardschriftart"/>
    <w:rsid w:val="004E7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813258">
      <w:bodyDiv w:val="1"/>
      <w:marLeft w:val="0"/>
      <w:marRight w:val="0"/>
      <w:marTop w:val="0"/>
      <w:marBottom w:val="0"/>
      <w:divBdr>
        <w:top w:val="none" w:sz="0" w:space="0" w:color="auto"/>
        <w:left w:val="none" w:sz="0" w:space="0" w:color="auto"/>
        <w:bottom w:val="none" w:sz="0" w:space="0" w:color="auto"/>
        <w:right w:val="none" w:sz="0" w:space="0" w:color="auto"/>
      </w:divBdr>
    </w:div>
    <w:div w:id="155340951">
      <w:bodyDiv w:val="1"/>
      <w:marLeft w:val="0"/>
      <w:marRight w:val="0"/>
      <w:marTop w:val="0"/>
      <w:marBottom w:val="0"/>
      <w:divBdr>
        <w:top w:val="none" w:sz="0" w:space="0" w:color="auto"/>
        <w:left w:val="none" w:sz="0" w:space="0" w:color="auto"/>
        <w:bottom w:val="none" w:sz="0" w:space="0" w:color="auto"/>
        <w:right w:val="none" w:sz="0" w:space="0" w:color="auto"/>
      </w:divBdr>
    </w:div>
    <w:div w:id="268972686">
      <w:bodyDiv w:val="1"/>
      <w:marLeft w:val="0"/>
      <w:marRight w:val="0"/>
      <w:marTop w:val="0"/>
      <w:marBottom w:val="0"/>
      <w:divBdr>
        <w:top w:val="none" w:sz="0" w:space="0" w:color="auto"/>
        <w:left w:val="none" w:sz="0" w:space="0" w:color="auto"/>
        <w:bottom w:val="none" w:sz="0" w:space="0" w:color="auto"/>
        <w:right w:val="none" w:sz="0" w:space="0" w:color="auto"/>
      </w:divBdr>
    </w:div>
    <w:div w:id="311837528">
      <w:bodyDiv w:val="1"/>
      <w:marLeft w:val="0"/>
      <w:marRight w:val="0"/>
      <w:marTop w:val="0"/>
      <w:marBottom w:val="0"/>
      <w:divBdr>
        <w:top w:val="none" w:sz="0" w:space="0" w:color="auto"/>
        <w:left w:val="none" w:sz="0" w:space="0" w:color="auto"/>
        <w:bottom w:val="none" w:sz="0" w:space="0" w:color="auto"/>
        <w:right w:val="none" w:sz="0" w:space="0" w:color="auto"/>
      </w:divBdr>
    </w:div>
    <w:div w:id="338040957">
      <w:bodyDiv w:val="1"/>
      <w:marLeft w:val="0"/>
      <w:marRight w:val="0"/>
      <w:marTop w:val="0"/>
      <w:marBottom w:val="0"/>
      <w:divBdr>
        <w:top w:val="none" w:sz="0" w:space="0" w:color="auto"/>
        <w:left w:val="none" w:sz="0" w:space="0" w:color="auto"/>
        <w:bottom w:val="none" w:sz="0" w:space="0" w:color="auto"/>
        <w:right w:val="none" w:sz="0" w:space="0" w:color="auto"/>
      </w:divBdr>
    </w:div>
    <w:div w:id="456458773">
      <w:bodyDiv w:val="1"/>
      <w:marLeft w:val="0"/>
      <w:marRight w:val="0"/>
      <w:marTop w:val="0"/>
      <w:marBottom w:val="0"/>
      <w:divBdr>
        <w:top w:val="none" w:sz="0" w:space="0" w:color="auto"/>
        <w:left w:val="none" w:sz="0" w:space="0" w:color="auto"/>
        <w:bottom w:val="none" w:sz="0" w:space="0" w:color="auto"/>
        <w:right w:val="none" w:sz="0" w:space="0" w:color="auto"/>
      </w:divBdr>
    </w:div>
    <w:div w:id="553472146">
      <w:bodyDiv w:val="1"/>
      <w:marLeft w:val="0"/>
      <w:marRight w:val="0"/>
      <w:marTop w:val="0"/>
      <w:marBottom w:val="0"/>
      <w:divBdr>
        <w:top w:val="none" w:sz="0" w:space="0" w:color="auto"/>
        <w:left w:val="none" w:sz="0" w:space="0" w:color="auto"/>
        <w:bottom w:val="none" w:sz="0" w:space="0" w:color="auto"/>
        <w:right w:val="none" w:sz="0" w:space="0" w:color="auto"/>
      </w:divBdr>
    </w:div>
    <w:div w:id="621959691">
      <w:bodyDiv w:val="1"/>
      <w:marLeft w:val="0"/>
      <w:marRight w:val="0"/>
      <w:marTop w:val="0"/>
      <w:marBottom w:val="0"/>
      <w:divBdr>
        <w:top w:val="none" w:sz="0" w:space="0" w:color="auto"/>
        <w:left w:val="none" w:sz="0" w:space="0" w:color="auto"/>
        <w:bottom w:val="none" w:sz="0" w:space="0" w:color="auto"/>
        <w:right w:val="none" w:sz="0" w:space="0" w:color="auto"/>
      </w:divBdr>
    </w:div>
    <w:div w:id="629483034">
      <w:bodyDiv w:val="1"/>
      <w:marLeft w:val="0"/>
      <w:marRight w:val="0"/>
      <w:marTop w:val="0"/>
      <w:marBottom w:val="0"/>
      <w:divBdr>
        <w:top w:val="none" w:sz="0" w:space="0" w:color="auto"/>
        <w:left w:val="none" w:sz="0" w:space="0" w:color="auto"/>
        <w:bottom w:val="none" w:sz="0" w:space="0" w:color="auto"/>
        <w:right w:val="none" w:sz="0" w:space="0" w:color="auto"/>
      </w:divBdr>
    </w:div>
    <w:div w:id="637030688">
      <w:bodyDiv w:val="1"/>
      <w:marLeft w:val="0"/>
      <w:marRight w:val="0"/>
      <w:marTop w:val="0"/>
      <w:marBottom w:val="0"/>
      <w:divBdr>
        <w:top w:val="none" w:sz="0" w:space="0" w:color="auto"/>
        <w:left w:val="none" w:sz="0" w:space="0" w:color="auto"/>
        <w:bottom w:val="none" w:sz="0" w:space="0" w:color="auto"/>
        <w:right w:val="none" w:sz="0" w:space="0" w:color="auto"/>
      </w:divBdr>
    </w:div>
    <w:div w:id="639729488">
      <w:bodyDiv w:val="1"/>
      <w:marLeft w:val="0"/>
      <w:marRight w:val="0"/>
      <w:marTop w:val="0"/>
      <w:marBottom w:val="0"/>
      <w:divBdr>
        <w:top w:val="none" w:sz="0" w:space="0" w:color="auto"/>
        <w:left w:val="none" w:sz="0" w:space="0" w:color="auto"/>
        <w:bottom w:val="none" w:sz="0" w:space="0" w:color="auto"/>
        <w:right w:val="none" w:sz="0" w:space="0" w:color="auto"/>
      </w:divBdr>
    </w:div>
    <w:div w:id="669600398">
      <w:bodyDiv w:val="1"/>
      <w:marLeft w:val="0"/>
      <w:marRight w:val="0"/>
      <w:marTop w:val="0"/>
      <w:marBottom w:val="0"/>
      <w:divBdr>
        <w:top w:val="none" w:sz="0" w:space="0" w:color="auto"/>
        <w:left w:val="none" w:sz="0" w:space="0" w:color="auto"/>
        <w:bottom w:val="none" w:sz="0" w:space="0" w:color="auto"/>
        <w:right w:val="none" w:sz="0" w:space="0" w:color="auto"/>
      </w:divBdr>
    </w:div>
    <w:div w:id="804273146">
      <w:bodyDiv w:val="1"/>
      <w:marLeft w:val="0"/>
      <w:marRight w:val="0"/>
      <w:marTop w:val="0"/>
      <w:marBottom w:val="0"/>
      <w:divBdr>
        <w:top w:val="none" w:sz="0" w:space="0" w:color="auto"/>
        <w:left w:val="none" w:sz="0" w:space="0" w:color="auto"/>
        <w:bottom w:val="none" w:sz="0" w:space="0" w:color="auto"/>
        <w:right w:val="none" w:sz="0" w:space="0" w:color="auto"/>
      </w:divBdr>
    </w:div>
    <w:div w:id="861668005">
      <w:bodyDiv w:val="1"/>
      <w:marLeft w:val="0"/>
      <w:marRight w:val="0"/>
      <w:marTop w:val="0"/>
      <w:marBottom w:val="0"/>
      <w:divBdr>
        <w:top w:val="none" w:sz="0" w:space="0" w:color="auto"/>
        <w:left w:val="none" w:sz="0" w:space="0" w:color="auto"/>
        <w:bottom w:val="none" w:sz="0" w:space="0" w:color="auto"/>
        <w:right w:val="none" w:sz="0" w:space="0" w:color="auto"/>
      </w:divBdr>
    </w:div>
    <w:div w:id="963736120">
      <w:bodyDiv w:val="1"/>
      <w:marLeft w:val="0"/>
      <w:marRight w:val="0"/>
      <w:marTop w:val="0"/>
      <w:marBottom w:val="0"/>
      <w:divBdr>
        <w:top w:val="none" w:sz="0" w:space="0" w:color="auto"/>
        <w:left w:val="none" w:sz="0" w:space="0" w:color="auto"/>
        <w:bottom w:val="none" w:sz="0" w:space="0" w:color="auto"/>
        <w:right w:val="none" w:sz="0" w:space="0" w:color="auto"/>
      </w:divBdr>
    </w:div>
    <w:div w:id="1174294992">
      <w:bodyDiv w:val="1"/>
      <w:marLeft w:val="0"/>
      <w:marRight w:val="0"/>
      <w:marTop w:val="0"/>
      <w:marBottom w:val="0"/>
      <w:divBdr>
        <w:top w:val="none" w:sz="0" w:space="0" w:color="auto"/>
        <w:left w:val="none" w:sz="0" w:space="0" w:color="auto"/>
        <w:bottom w:val="none" w:sz="0" w:space="0" w:color="auto"/>
        <w:right w:val="none" w:sz="0" w:space="0" w:color="auto"/>
      </w:divBdr>
    </w:div>
    <w:div w:id="1469467903">
      <w:bodyDiv w:val="1"/>
      <w:marLeft w:val="0"/>
      <w:marRight w:val="0"/>
      <w:marTop w:val="0"/>
      <w:marBottom w:val="0"/>
      <w:divBdr>
        <w:top w:val="none" w:sz="0" w:space="0" w:color="auto"/>
        <w:left w:val="none" w:sz="0" w:space="0" w:color="auto"/>
        <w:bottom w:val="none" w:sz="0" w:space="0" w:color="auto"/>
        <w:right w:val="none" w:sz="0" w:space="0" w:color="auto"/>
      </w:divBdr>
    </w:div>
    <w:div w:id="1586962760">
      <w:bodyDiv w:val="1"/>
      <w:marLeft w:val="0"/>
      <w:marRight w:val="0"/>
      <w:marTop w:val="0"/>
      <w:marBottom w:val="0"/>
      <w:divBdr>
        <w:top w:val="none" w:sz="0" w:space="0" w:color="auto"/>
        <w:left w:val="none" w:sz="0" w:space="0" w:color="auto"/>
        <w:bottom w:val="none" w:sz="0" w:space="0" w:color="auto"/>
        <w:right w:val="none" w:sz="0" w:space="0" w:color="auto"/>
      </w:divBdr>
    </w:div>
    <w:div w:id="1894193670">
      <w:bodyDiv w:val="1"/>
      <w:marLeft w:val="0"/>
      <w:marRight w:val="0"/>
      <w:marTop w:val="0"/>
      <w:marBottom w:val="0"/>
      <w:divBdr>
        <w:top w:val="none" w:sz="0" w:space="0" w:color="auto"/>
        <w:left w:val="none" w:sz="0" w:space="0" w:color="auto"/>
        <w:bottom w:val="none" w:sz="0" w:space="0" w:color="auto"/>
        <w:right w:val="none" w:sz="0" w:space="0" w:color="auto"/>
      </w:divBdr>
    </w:div>
    <w:div w:id="2009090147">
      <w:bodyDiv w:val="1"/>
      <w:marLeft w:val="0"/>
      <w:marRight w:val="0"/>
      <w:marTop w:val="0"/>
      <w:marBottom w:val="0"/>
      <w:divBdr>
        <w:top w:val="none" w:sz="0" w:space="0" w:color="auto"/>
        <w:left w:val="none" w:sz="0" w:space="0" w:color="auto"/>
        <w:bottom w:val="none" w:sz="0" w:space="0" w:color="auto"/>
        <w:right w:val="none" w:sz="0" w:space="0" w:color="auto"/>
      </w:divBdr>
    </w:div>
    <w:div w:id="207870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880</Words>
  <Characters>5550</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6418</CharactersWithSpaces>
  <SharedDoc>false</SharedDoc>
  <HLinks>
    <vt:vector size="6" baseType="variant">
      <vt:variant>
        <vt:i4>7012386</vt:i4>
      </vt:variant>
      <vt:variant>
        <vt:i4>0</vt:i4>
      </vt:variant>
      <vt:variant>
        <vt:i4>0</vt:i4>
      </vt:variant>
      <vt:variant>
        <vt:i4>5</vt:i4>
      </vt:variant>
      <vt:variant>
        <vt:lpwstr>https://www.companisto.com/de/investment/amg-sicherheitstechnik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Klaus</dc:creator>
  <cp:lastModifiedBy>Frank Bärmann | conpublica</cp:lastModifiedBy>
  <cp:revision>3</cp:revision>
  <cp:lastPrinted>2018-01-10T08:57:00Z</cp:lastPrinted>
  <dcterms:created xsi:type="dcterms:W3CDTF">2018-05-04T15:35:00Z</dcterms:created>
  <dcterms:modified xsi:type="dcterms:W3CDTF">2018-05-07T09:58:00Z</dcterms:modified>
</cp:coreProperties>
</file>